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46" w:rsidRPr="00B07EBE" w:rsidRDefault="00A46046" w:rsidP="00A46046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A46046" w:rsidRDefault="00A46046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D40DF1" w:rsidRPr="00D40DF1" w:rsidRDefault="00D40DF1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На клетчатой доске размером 4×4 Петя закрашивает несколько клеток. Вася выиграет, если сможет накрыть все эти клетки не пересекающимися и не вылезающими за границу квадрата уголками из трёх клеток. Какое наименьшее количество клеток должен закрасить Петя, чтобы Вася не выиграл?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  Так как 16 не делится на 3, то всю доску (16 клеток) нельзя покрыть не пересекающимися и не вылезающими за границу квадрата уголками из трёх клеток.</w:t>
      </w:r>
      <w:r w:rsidRPr="00D34013">
        <w:rPr>
          <w:rFonts w:ascii="Times New Roman" w:hAnsi="Times New Roman" w:cs="Times New Roman"/>
          <w:sz w:val="24"/>
          <w:szCs w:val="24"/>
        </w:rPr>
        <w:br/>
        <w:t>  Покажем, что любые 15 покрашенных клеток можно покрыть такими уголками. Разобьем квадрат 4×4 на четыре квадрата размером 2×2, тогда единственная не покрашенная клетка попала в какой-то один из них. Любые три полностью покрашенных квадрата можно покрыть уголками из трёх клеток (см. рис.), а в четвёртом квадрате любые три покрашенные клетки всегда можно покрыть одним уголком.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D2BBA" wp14:editId="10C359C3">
            <wp:extent cx="1352550" cy="1362075"/>
            <wp:effectExtent l="0" t="0" r="0" b="9525"/>
            <wp:docPr id="27" name="Рисунок 27" descr="http://www.problems.ru/show_document.php?id=171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roblems.ru/show_document.php?id=17119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16 клеток.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В прямоугольнике проведена ломаная, соседние звенья которой перпендикулярны и равны меньшей ст</w:t>
      </w:r>
      <w:r>
        <w:rPr>
          <w:rFonts w:ascii="Times New Roman" w:hAnsi="Times New Roman" w:cs="Times New Roman"/>
          <w:sz w:val="24"/>
          <w:szCs w:val="24"/>
        </w:rPr>
        <w:t xml:space="preserve">ороне прямоугольника (см. рис). </w:t>
      </w:r>
      <w:r w:rsidRPr="00D34013">
        <w:rPr>
          <w:rFonts w:ascii="Times New Roman" w:hAnsi="Times New Roman" w:cs="Times New Roman"/>
          <w:sz w:val="24"/>
          <w:szCs w:val="24"/>
        </w:rPr>
        <w:t>Найдите отношение сторон прямоугольника.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114B2" wp14:editId="1B33D42C">
            <wp:extent cx="2266950" cy="1247775"/>
            <wp:effectExtent l="0" t="0" r="0" b="9525"/>
            <wp:docPr id="9" name="Рисунок 9" descr="http://www.problems.ru/show_document.php?id=1717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roblems.ru/show_document.php?id=17178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  Пусть нам дан прямоугольник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D34013">
        <w:rPr>
          <w:rFonts w:ascii="Times New Roman" w:hAnsi="Times New Roman" w:cs="Times New Roman"/>
          <w:sz w:val="24"/>
          <w:szCs w:val="24"/>
        </w:rPr>
        <w:t> и ломаная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AKLC</w:t>
      </w:r>
      <w:r w:rsidRPr="00D34013">
        <w:rPr>
          <w:rFonts w:ascii="Times New Roman" w:hAnsi="Times New Roman" w:cs="Times New Roman"/>
          <w:sz w:val="24"/>
          <w:szCs w:val="24"/>
        </w:rPr>
        <w:t>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  </w:t>
      </w:r>
      <w:r w:rsidRPr="00D34013">
        <w:rPr>
          <w:rFonts w:ascii="Times New Roman" w:hAnsi="Times New Roman" w:cs="Times New Roman"/>
          <w:b/>
          <w:bCs/>
          <w:sz w:val="24"/>
          <w:szCs w:val="24"/>
        </w:rPr>
        <w:t>Первый способ</w:t>
      </w:r>
      <w:r w:rsidRPr="00D34013">
        <w:rPr>
          <w:rFonts w:ascii="Times New Roman" w:hAnsi="Times New Roman" w:cs="Times New Roman"/>
          <w:sz w:val="24"/>
          <w:szCs w:val="24"/>
        </w:rPr>
        <w:t>. Достроим прямоугольный равнобедренный треугольник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KLC</w:t>
      </w:r>
      <w:r w:rsidRPr="00D34013">
        <w:rPr>
          <w:rFonts w:ascii="Times New Roman" w:hAnsi="Times New Roman" w:cs="Times New Roman"/>
          <w:sz w:val="24"/>
          <w:szCs w:val="24"/>
        </w:rPr>
        <w:t> до квадрата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KECL</w:t>
      </w:r>
      <w:r w:rsidRPr="00D34013">
        <w:rPr>
          <w:rFonts w:ascii="Times New Roman" w:hAnsi="Times New Roman" w:cs="Times New Roman"/>
          <w:sz w:val="24"/>
          <w:szCs w:val="24"/>
        </w:rPr>
        <w:t> (рис. слева). Точки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A, K</w:t>
      </w:r>
      <w:r w:rsidRPr="00D34013">
        <w:rPr>
          <w:rFonts w:ascii="Times New Roman" w:hAnsi="Times New Roman" w:cs="Times New Roman"/>
          <w:sz w:val="24"/>
          <w:szCs w:val="24"/>
        </w:rPr>
        <w:t> и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34013">
        <w:rPr>
          <w:rFonts w:ascii="Times New Roman" w:hAnsi="Times New Roman" w:cs="Times New Roman"/>
          <w:sz w:val="24"/>
          <w:szCs w:val="24"/>
        </w:rPr>
        <w:t> лежат на одной прямой. Следовательно, прямоугольные треугольники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AEC</w:t>
      </w:r>
      <w:r w:rsidRPr="00D34013">
        <w:rPr>
          <w:rFonts w:ascii="Times New Roman" w:hAnsi="Times New Roman" w:cs="Times New Roman"/>
          <w:sz w:val="24"/>
          <w:szCs w:val="24"/>
        </w:rPr>
        <w:t> и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ADC</w:t>
      </w:r>
      <w:r w:rsidRPr="00D34013">
        <w:rPr>
          <w:rFonts w:ascii="Times New Roman" w:hAnsi="Times New Roman" w:cs="Times New Roman"/>
          <w:sz w:val="24"/>
          <w:szCs w:val="24"/>
        </w:rPr>
        <w:t xml:space="preserve"> равны по гипотенузе и катету. </w:t>
      </w:r>
      <w:proofErr w:type="gramStart"/>
      <w:r w:rsidRPr="00D34013">
        <w:rPr>
          <w:rFonts w:ascii="Times New Roman" w:hAnsi="Times New Roman" w:cs="Times New Roman"/>
          <w:sz w:val="24"/>
          <w:szCs w:val="24"/>
        </w:rPr>
        <w:t>Поэтому, 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gramEnd"/>
      <w:r w:rsidRPr="00D34013">
        <w:rPr>
          <w:rFonts w:ascii="Times New Roman" w:hAnsi="Times New Roman" w:cs="Times New Roman"/>
          <w:i/>
          <w:iCs/>
          <w:sz w:val="24"/>
          <w:szCs w:val="24"/>
        </w:rPr>
        <w:t xml:space="preserve"> = AE</w:t>
      </w:r>
      <w:r w:rsidRPr="00D34013">
        <w:rPr>
          <w:rFonts w:ascii="Times New Roman" w:hAnsi="Times New Roman" w:cs="Times New Roman"/>
          <w:sz w:val="24"/>
          <w:szCs w:val="24"/>
        </w:rPr>
        <w:t> = 2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AK</w:t>
      </w:r>
      <w:r w:rsidRPr="00D34013">
        <w:rPr>
          <w:rFonts w:ascii="Times New Roman" w:hAnsi="Times New Roman" w:cs="Times New Roman"/>
          <w:sz w:val="24"/>
          <w:szCs w:val="24"/>
        </w:rPr>
        <w:t> = 2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D34013">
        <w:rPr>
          <w:rFonts w:ascii="Times New Roman" w:hAnsi="Times New Roman" w:cs="Times New Roman"/>
          <w:sz w:val="24"/>
          <w:szCs w:val="24"/>
        </w:rPr>
        <w:t>.</w:t>
      </w: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F57DA" wp14:editId="1ABA250F">
            <wp:extent cx="2638425" cy="2228850"/>
            <wp:effectExtent l="0" t="0" r="9525" b="0"/>
            <wp:docPr id="7" name="Рисунок 7" descr="http://www.problems.ru/show_document.php?id=171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roblems.ru/show_document.php?id=17178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13">
        <w:rPr>
          <w:rFonts w:ascii="Times New Roman" w:hAnsi="Times New Roman" w:cs="Times New Roman"/>
          <w:sz w:val="24"/>
          <w:szCs w:val="24"/>
        </w:rPr>
        <w:t>             </w:t>
      </w: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2C6246" wp14:editId="2BC30F9E">
            <wp:extent cx="2590800" cy="1581150"/>
            <wp:effectExtent l="0" t="0" r="0" b="0"/>
            <wp:docPr id="10" name="Рисунок 10" descr="http://www.problems.ru/show_document.php?id=1717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roblems.ru/show_document.php?id=17178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lastRenderedPageBreak/>
        <w:t>  </w:t>
      </w:r>
      <w:r w:rsidRPr="00D34013">
        <w:rPr>
          <w:rFonts w:ascii="Times New Roman" w:hAnsi="Times New Roman" w:cs="Times New Roman"/>
          <w:b/>
          <w:bCs/>
          <w:sz w:val="24"/>
          <w:szCs w:val="24"/>
        </w:rPr>
        <w:t>Второй способ</w:t>
      </w:r>
      <w:r w:rsidRPr="00D34013">
        <w:rPr>
          <w:rFonts w:ascii="Times New Roman" w:hAnsi="Times New Roman" w:cs="Times New Roman"/>
          <w:sz w:val="24"/>
          <w:szCs w:val="24"/>
        </w:rPr>
        <w:t>. Заметим, что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AKCL</w:t>
      </w:r>
      <w:r w:rsidRPr="00D34013">
        <w:rPr>
          <w:rFonts w:ascii="Times New Roman" w:hAnsi="Times New Roman" w:cs="Times New Roman"/>
          <w:sz w:val="24"/>
          <w:szCs w:val="24"/>
        </w:rPr>
        <w:t> – параллелограмм, следовательно, точка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34013">
        <w:rPr>
          <w:rFonts w:ascii="Times New Roman" w:hAnsi="Times New Roman" w:cs="Times New Roman"/>
          <w:sz w:val="24"/>
          <w:szCs w:val="24"/>
        </w:rPr>
        <w:t> пересечения его диагоналей делит каждую из диагоналей пополам. Пусть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D34013">
        <w:rPr>
          <w:rFonts w:ascii="Times New Roman" w:hAnsi="Times New Roman" w:cs="Times New Roman"/>
          <w:sz w:val="24"/>
          <w:szCs w:val="24"/>
        </w:rPr>
        <w:t> – перпендикуляр к стороне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D34013">
        <w:rPr>
          <w:rFonts w:ascii="Times New Roman" w:hAnsi="Times New Roman" w:cs="Times New Roman"/>
          <w:sz w:val="24"/>
          <w:szCs w:val="24"/>
        </w:rPr>
        <w:t>. Тогда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D34013">
        <w:rPr>
          <w:rFonts w:ascii="Times New Roman" w:hAnsi="Times New Roman" w:cs="Times New Roman"/>
          <w:sz w:val="24"/>
          <w:szCs w:val="24"/>
        </w:rPr>
        <w:t> – средняя линия треугольника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ACD</w:t>
      </w:r>
      <w:r w:rsidRPr="00D34013">
        <w:rPr>
          <w:rFonts w:ascii="Times New Roman" w:hAnsi="Times New Roman" w:cs="Times New Roman"/>
          <w:sz w:val="24"/>
          <w:szCs w:val="24"/>
        </w:rPr>
        <w:t>, следовательно, 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D34013">
        <w:rPr>
          <w:rFonts w:ascii="Times New Roman" w:hAnsi="Times New Roman" w:cs="Times New Roman"/>
          <w:sz w:val="24"/>
          <w:szCs w:val="24"/>
        </w:rPr>
        <w:t> = ½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D34013">
        <w:rPr>
          <w:rFonts w:ascii="Times New Roman" w:hAnsi="Times New Roman" w:cs="Times New Roman"/>
          <w:sz w:val="24"/>
          <w:szCs w:val="24"/>
        </w:rPr>
        <w:t> = ½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KL = OK</w:t>
      </w:r>
      <w:r w:rsidRPr="00D34013">
        <w:rPr>
          <w:rFonts w:ascii="Times New Roman" w:hAnsi="Times New Roman" w:cs="Times New Roman"/>
          <w:sz w:val="24"/>
          <w:szCs w:val="24"/>
        </w:rPr>
        <w:t>.  Значит, прямоугольные треугольники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AKO</w:t>
      </w:r>
      <w:r w:rsidRPr="00D34013">
        <w:rPr>
          <w:rFonts w:ascii="Times New Roman" w:hAnsi="Times New Roman" w:cs="Times New Roman"/>
          <w:sz w:val="24"/>
          <w:szCs w:val="24"/>
        </w:rPr>
        <w:t> и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ANO</w:t>
      </w:r>
      <w:r w:rsidRPr="00D34013">
        <w:rPr>
          <w:rFonts w:ascii="Times New Roman" w:hAnsi="Times New Roman" w:cs="Times New Roman"/>
          <w:sz w:val="24"/>
          <w:szCs w:val="24"/>
        </w:rPr>
        <w:t> равны по гипотенузе и катету, откуда 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AB = AK = AN</w:t>
      </w:r>
      <w:r w:rsidRPr="00D34013">
        <w:rPr>
          <w:rFonts w:ascii="Times New Roman" w:hAnsi="Times New Roman" w:cs="Times New Roman"/>
          <w:sz w:val="24"/>
          <w:szCs w:val="24"/>
        </w:rPr>
        <w:t>= ½ </w:t>
      </w:r>
      <w:r w:rsidRPr="00D34013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D34013">
        <w:rPr>
          <w:rFonts w:ascii="Times New Roman" w:hAnsi="Times New Roman" w:cs="Times New Roman"/>
          <w:sz w:val="24"/>
          <w:szCs w:val="24"/>
        </w:rPr>
        <w:t>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1 : 2.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Дан куб с ребром 2. Покажите, как наклеить на него без наложений 10 квадратов со стороной 1 так, чтобы никакие квадраты не граничили по отрезку (по стороне или её части). Перегибать квадраты нельзя.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Один из возможных примеров приведён на рисунке. Для удобства наклейки изображены на развёртке куба.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7125" cy="2495550"/>
            <wp:effectExtent l="0" t="0" r="9525" b="0"/>
            <wp:docPr id="54" name="Рисунок 54" descr="http://problems.ru/show_document.php?id=170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roblems.ru/show_document.php?id=17099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912BE8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912BE8">
        <w:rPr>
          <w:rFonts w:ascii="Times New Roman" w:hAnsi="Times New Roman" w:cs="Times New Roman"/>
          <w:b/>
          <w:iCs/>
          <w:sz w:val="24"/>
          <w:szCs w:val="24"/>
        </w:rPr>
        <w:t>Задача 4.</w:t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sz w:val="24"/>
          <w:szCs w:val="24"/>
        </w:rPr>
        <w:t>Через некоторую точку, взятую внутри треугольника, проведены три прямые, параллельные сторонам. Эти прямые разбивают треугольник на шесть частей, три из которых – треугольники с площадями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41207D">
        <w:rPr>
          <w:rFonts w:ascii="Times New Roman" w:hAnsi="Times New Roman" w:cs="Times New Roman"/>
          <w:iCs/>
          <w:sz w:val="24"/>
          <w:szCs w:val="24"/>
        </w:rPr>
        <w:t>,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41207D">
        <w:rPr>
          <w:rFonts w:ascii="Times New Roman" w:hAnsi="Times New Roman" w:cs="Times New Roman"/>
          <w:iCs/>
          <w:sz w:val="24"/>
          <w:szCs w:val="24"/>
        </w:rPr>
        <w:t>,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41207D">
        <w:rPr>
          <w:rFonts w:ascii="Times New Roman" w:hAnsi="Times New Roman" w:cs="Times New Roman"/>
          <w:iCs/>
          <w:sz w:val="24"/>
          <w:szCs w:val="24"/>
        </w:rPr>
        <w:t>. Найдите площадь S данного треугольника.</w:t>
      </w:r>
    </w:p>
    <w:p w:rsidR="00912BE8" w:rsidRPr="00912BE8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iCs/>
          <w:sz w:val="24"/>
          <w:szCs w:val="24"/>
        </w:rPr>
        <w:t>Решение</w:t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sz w:val="24"/>
          <w:szCs w:val="24"/>
        </w:rPr>
        <w:t>Каждый из получившихся трёх треугольников подобен данному.</w:t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sz w:val="24"/>
          <w:szCs w:val="24"/>
        </w:rPr>
        <w:t>  Каждый из получившихся треугольников подобен данному. Отношение сторон подобных треугольников равно квадратному корню из отношения их площадей. </w:t>
      </w:r>
      <w:r w:rsidRPr="0041207D">
        <w:rPr>
          <w:rFonts w:ascii="Times New Roman" w:hAnsi="Times New Roman" w:cs="Times New Roman"/>
          <w:iCs/>
          <w:sz w:val="24"/>
          <w:szCs w:val="24"/>
        </w:rPr>
        <w:br/>
        <w:t>  Поскольку сумма соответствующих сторон получившихся треугольников равна стороне соответствующей стороне исходного треугольника (см. рис.), то   </w:t>
      </w:r>
      <w:r w:rsidRPr="0041207D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DE4A085" wp14:editId="56EEFCC2">
            <wp:extent cx="2000250" cy="219075"/>
            <wp:effectExtent l="0" t="0" r="0" b="9525"/>
            <wp:docPr id="15" name="Рисунок 15" descr="http://www.problems.ru/show_document.php?id=143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roblems.ru/show_document.php?id=14300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96394A4" wp14:editId="6C4A1C36">
            <wp:extent cx="2419350" cy="1371600"/>
            <wp:effectExtent l="0" t="0" r="0" b="0"/>
            <wp:docPr id="18" name="Рисунок 18" descr="http://www.problems.ru/show_document.php?id=143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problems.ru/show_document.php?id=14300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iCs/>
          <w:sz w:val="24"/>
          <w:szCs w:val="24"/>
        </w:rPr>
        <w:t>Ответ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1207D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2292C24" wp14:editId="308F49E7">
            <wp:extent cx="1809750" cy="361950"/>
            <wp:effectExtent l="0" t="0" r="0" b="0"/>
            <wp:docPr id="20" name="Рисунок 20" descr="http://www.problems.ru/show_document.php?id=143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roblems.ru/show_document.php?id=14300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5.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На доске была нарисована система координат и отмечены точки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74FF0">
        <w:rPr>
          <w:rFonts w:ascii="Times New Roman" w:hAnsi="Times New Roman" w:cs="Times New Roman"/>
          <w:sz w:val="24"/>
          <w:szCs w:val="24"/>
        </w:rPr>
        <w:t>(1, 2)  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 xml:space="preserve">(3, </w:t>
      </w:r>
      <w:r>
        <w:rPr>
          <w:rFonts w:ascii="Times New Roman" w:hAnsi="Times New Roman" w:cs="Times New Roman"/>
          <w:sz w:val="24"/>
          <w:szCs w:val="24"/>
        </w:rPr>
        <w:t xml:space="preserve">1). Систему координат стерли. </w:t>
      </w:r>
      <w:r w:rsidRPr="00D74FF0">
        <w:rPr>
          <w:rFonts w:ascii="Times New Roman" w:hAnsi="Times New Roman" w:cs="Times New Roman"/>
          <w:sz w:val="24"/>
          <w:szCs w:val="24"/>
        </w:rPr>
        <w:t>Восстановите ее по двум отмеченным точкам.</w:t>
      </w:r>
    </w:p>
    <w:p w:rsidR="00A46046" w:rsidRDefault="00A46046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6046" w:rsidRDefault="00A46046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74F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  Восстановить начало координат мы сможем, построив равнобедренный прямоугольный треугольник с вершинами в точках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74FF0">
        <w:rPr>
          <w:rFonts w:ascii="Times New Roman" w:hAnsi="Times New Roman" w:cs="Times New Roman"/>
          <w:sz w:val="24"/>
          <w:szCs w:val="24"/>
        </w:rPr>
        <w:t>(1, 2), 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>(3, 1)  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74FF0">
        <w:rPr>
          <w:rFonts w:ascii="Times New Roman" w:hAnsi="Times New Roman" w:cs="Times New Roman"/>
          <w:sz w:val="24"/>
          <w:szCs w:val="24"/>
        </w:rPr>
        <w:t>(0, 0);  при этом треугольник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BAO</w:t>
      </w:r>
      <w:r w:rsidRPr="00D74FF0">
        <w:rPr>
          <w:rFonts w:ascii="Times New Roman" w:hAnsi="Times New Roman" w:cs="Times New Roman"/>
          <w:sz w:val="24"/>
          <w:szCs w:val="24"/>
        </w:rPr>
        <w:t> должен быть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ориентирован положительно</w:t>
      </w:r>
      <w:r w:rsidRPr="00D74FF0">
        <w:rPr>
          <w:rFonts w:ascii="Times New Roman" w:hAnsi="Times New Roman" w:cs="Times New Roman"/>
          <w:sz w:val="24"/>
          <w:szCs w:val="24"/>
        </w:rPr>
        <w:t> (см. рисунок). </w:t>
      </w:r>
      <w:r w:rsidRPr="00D74FF0">
        <w:rPr>
          <w:rFonts w:ascii="Times New Roman" w:hAnsi="Times New Roman" w:cs="Times New Roman"/>
          <w:sz w:val="24"/>
          <w:szCs w:val="24"/>
        </w:rPr>
        <w:br/>
        <w:t>  Возможны различные способы дальнейшего построения.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  </w:t>
      </w:r>
      <w:r w:rsidRPr="00D74FF0">
        <w:rPr>
          <w:rFonts w:ascii="Times New Roman" w:hAnsi="Times New Roman" w:cs="Times New Roman"/>
          <w:b/>
          <w:bCs/>
          <w:sz w:val="24"/>
          <w:szCs w:val="24"/>
        </w:rPr>
        <w:t>Первый способ</w:t>
      </w:r>
      <w:r w:rsidRPr="00D74FF0">
        <w:rPr>
          <w:rFonts w:ascii="Times New Roman" w:hAnsi="Times New Roman" w:cs="Times New Roman"/>
          <w:sz w:val="24"/>
          <w:szCs w:val="24"/>
        </w:rPr>
        <w:t>. Построим точку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74FF0">
        <w:rPr>
          <w:rFonts w:ascii="Times New Roman" w:hAnsi="Times New Roman" w:cs="Times New Roman"/>
          <w:sz w:val="24"/>
          <w:szCs w:val="24"/>
        </w:rPr>
        <w:t>, симметричную точке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74FF0">
        <w:rPr>
          <w:rFonts w:ascii="Times New Roman" w:hAnsi="Times New Roman" w:cs="Times New Roman"/>
          <w:sz w:val="24"/>
          <w:szCs w:val="24"/>
        </w:rPr>
        <w:t> относительно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> (её координаты  (5, 0)).  Затем восстанавливаем ось </w:t>
      </w:r>
      <w:proofErr w:type="spellStart"/>
      <w:r w:rsidRPr="00D74FF0">
        <w:rPr>
          <w:rFonts w:ascii="Times New Roman" w:hAnsi="Times New Roman" w:cs="Times New Roman"/>
          <w:i/>
          <w:iCs/>
          <w:sz w:val="24"/>
          <w:szCs w:val="24"/>
        </w:rPr>
        <w:t>Ox</w:t>
      </w:r>
      <w:proofErr w:type="spellEnd"/>
      <w:r w:rsidRPr="00D74FF0">
        <w:rPr>
          <w:rFonts w:ascii="Times New Roman" w:hAnsi="Times New Roman" w:cs="Times New Roman"/>
          <w:sz w:val="24"/>
          <w:szCs w:val="24"/>
        </w:rPr>
        <w:t> и перпендикулярную ей ось </w:t>
      </w:r>
      <w:proofErr w:type="spellStart"/>
      <w:r w:rsidRPr="00D74FF0">
        <w:rPr>
          <w:rFonts w:ascii="Times New Roman" w:hAnsi="Times New Roman" w:cs="Times New Roman"/>
          <w:i/>
          <w:iCs/>
          <w:sz w:val="24"/>
          <w:szCs w:val="24"/>
        </w:rPr>
        <w:t>Oy</w:t>
      </w:r>
      <w:proofErr w:type="spellEnd"/>
      <w:r w:rsidRPr="00D74FF0">
        <w:rPr>
          <w:rFonts w:ascii="Times New Roman" w:hAnsi="Times New Roman" w:cs="Times New Roman"/>
          <w:sz w:val="24"/>
          <w:szCs w:val="24"/>
        </w:rPr>
        <w:t>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4E57A0" wp14:editId="1E8482E6">
            <wp:extent cx="2095500" cy="1771650"/>
            <wp:effectExtent l="0" t="0" r="0" b="0"/>
            <wp:docPr id="14" name="Рисунок 14" descr="http://www.problems.ru/show_document.php?id=170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roblems.ru/show_document.php?id=17026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  </w:t>
      </w:r>
      <w:r w:rsidRPr="00D74FF0">
        <w:rPr>
          <w:rFonts w:ascii="Times New Roman" w:hAnsi="Times New Roman" w:cs="Times New Roman"/>
          <w:b/>
          <w:bCs/>
          <w:sz w:val="24"/>
          <w:szCs w:val="24"/>
        </w:rPr>
        <w:t>Второй способ</w:t>
      </w:r>
      <w:r w:rsidRPr="00D74FF0">
        <w:rPr>
          <w:rFonts w:ascii="Times New Roman" w:hAnsi="Times New Roman" w:cs="Times New Roman"/>
          <w:sz w:val="24"/>
          <w:szCs w:val="24"/>
        </w:rPr>
        <w:t>. Построим точку  (0, 2):  она является второй точкой пересечения окружности с центром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> и радиусом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BO</w:t>
      </w:r>
      <w:r w:rsidRPr="00D74FF0">
        <w:rPr>
          <w:rFonts w:ascii="Times New Roman" w:hAnsi="Times New Roman" w:cs="Times New Roman"/>
          <w:sz w:val="24"/>
          <w:szCs w:val="24"/>
        </w:rPr>
        <w:t> и окружности, построенной на отрезке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OA</w:t>
      </w:r>
      <w:r w:rsidRPr="00D74FF0">
        <w:rPr>
          <w:rFonts w:ascii="Times New Roman" w:hAnsi="Times New Roman" w:cs="Times New Roman"/>
          <w:sz w:val="24"/>
          <w:szCs w:val="24"/>
        </w:rPr>
        <w:t> как на диаметре. Далее восстанавливаем ось </w:t>
      </w:r>
      <w:proofErr w:type="spellStart"/>
      <w:r w:rsidRPr="00D74FF0">
        <w:rPr>
          <w:rFonts w:ascii="Times New Roman" w:hAnsi="Times New Roman" w:cs="Times New Roman"/>
          <w:i/>
          <w:iCs/>
          <w:sz w:val="24"/>
          <w:szCs w:val="24"/>
        </w:rPr>
        <w:t>Oy</w:t>
      </w:r>
      <w:proofErr w:type="spellEnd"/>
      <w:r w:rsidRPr="00D74FF0">
        <w:rPr>
          <w:rFonts w:ascii="Times New Roman" w:hAnsi="Times New Roman" w:cs="Times New Roman"/>
          <w:sz w:val="24"/>
          <w:szCs w:val="24"/>
        </w:rPr>
        <w:t> и перпендикулярную ей ось </w:t>
      </w:r>
      <w:proofErr w:type="spellStart"/>
      <w:r w:rsidRPr="00D74FF0">
        <w:rPr>
          <w:rFonts w:ascii="Times New Roman" w:hAnsi="Times New Roman" w:cs="Times New Roman"/>
          <w:i/>
          <w:iCs/>
          <w:sz w:val="24"/>
          <w:szCs w:val="24"/>
        </w:rPr>
        <w:t>Ox</w:t>
      </w:r>
      <w:proofErr w:type="spellEnd"/>
      <w:r w:rsidRPr="00D74FF0">
        <w:rPr>
          <w:rFonts w:ascii="Times New Roman" w:hAnsi="Times New Roman" w:cs="Times New Roman"/>
          <w:sz w:val="24"/>
          <w:szCs w:val="24"/>
        </w:rPr>
        <w:t>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2BE8" w:rsidRPr="00D34013" w:rsidSect="00A46046">
      <w:pgSz w:w="11906" w:h="16838" w:code="9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F6F8C"/>
    <w:rsid w:val="00183D0B"/>
    <w:rsid w:val="00197F40"/>
    <w:rsid w:val="001D76E7"/>
    <w:rsid w:val="001F4720"/>
    <w:rsid w:val="002C1719"/>
    <w:rsid w:val="003332BA"/>
    <w:rsid w:val="00352624"/>
    <w:rsid w:val="0041207D"/>
    <w:rsid w:val="005A2123"/>
    <w:rsid w:val="005C47A8"/>
    <w:rsid w:val="00635FE7"/>
    <w:rsid w:val="006E2AFF"/>
    <w:rsid w:val="00743EB5"/>
    <w:rsid w:val="00755693"/>
    <w:rsid w:val="007777B1"/>
    <w:rsid w:val="0078284C"/>
    <w:rsid w:val="00783AB2"/>
    <w:rsid w:val="00896409"/>
    <w:rsid w:val="008F2702"/>
    <w:rsid w:val="00902D85"/>
    <w:rsid w:val="00912BE8"/>
    <w:rsid w:val="009E2A45"/>
    <w:rsid w:val="009F6E99"/>
    <w:rsid w:val="00A44508"/>
    <w:rsid w:val="00A46046"/>
    <w:rsid w:val="00A6600C"/>
    <w:rsid w:val="00AB2E35"/>
    <w:rsid w:val="00B242AF"/>
    <w:rsid w:val="00B52AA7"/>
    <w:rsid w:val="00BC70CD"/>
    <w:rsid w:val="00C34378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18E3-109E-4C88-A891-D4564E3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10</cp:revision>
  <cp:lastPrinted>2018-03-01T10:01:00Z</cp:lastPrinted>
  <dcterms:created xsi:type="dcterms:W3CDTF">2018-01-21T08:24:00Z</dcterms:created>
  <dcterms:modified xsi:type="dcterms:W3CDTF">2018-06-09T10:44:00Z</dcterms:modified>
</cp:coreProperties>
</file>