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AB" w:rsidRPr="00CD3D17" w:rsidRDefault="006559AB" w:rsidP="006559AB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 xml:space="preserve">Муниципальная олимпиада по истории.  </w:t>
      </w:r>
      <w:r>
        <w:rPr>
          <w:b/>
          <w:sz w:val="22"/>
          <w:szCs w:val="22"/>
        </w:rPr>
        <w:t>8</w:t>
      </w:r>
      <w:r w:rsidRPr="00CD3D17">
        <w:rPr>
          <w:b/>
          <w:sz w:val="22"/>
          <w:szCs w:val="22"/>
        </w:rPr>
        <w:t xml:space="preserve"> класс.</w:t>
      </w:r>
    </w:p>
    <w:p w:rsidR="006559AB" w:rsidRPr="00CD3D17" w:rsidRDefault="006559AB" w:rsidP="006559AB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 xml:space="preserve">Максимальная оценка – </w:t>
      </w:r>
      <w:r>
        <w:rPr>
          <w:b/>
          <w:sz w:val="22"/>
          <w:szCs w:val="22"/>
        </w:rPr>
        <w:t>80</w:t>
      </w:r>
      <w:r w:rsidRPr="00CD3D17">
        <w:rPr>
          <w:b/>
          <w:sz w:val="22"/>
          <w:szCs w:val="22"/>
        </w:rPr>
        <w:t xml:space="preserve"> баллов, время на подготовку – 2 часа.</w:t>
      </w:r>
    </w:p>
    <w:p w:rsidR="0054415A" w:rsidRDefault="0054415A" w:rsidP="006559AB">
      <w:pPr>
        <w:jc w:val="center"/>
        <w:rPr>
          <w:b/>
          <w:sz w:val="22"/>
          <w:szCs w:val="22"/>
        </w:rPr>
      </w:pPr>
    </w:p>
    <w:p w:rsidR="006559AB" w:rsidRPr="00CD3D17" w:rsidRDefault="006559AB" w:rsidP="006559AB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>Ответы</w:t>
      </w:r>
    </w:p>
    <w:p w:rsidR="006559AB" w:rsidRPr="004C44E0" w:rsidRDefault="006559AB" w:rsidP="006559AB">
      <w:pPr>
        <w:rPr>
          <w:rStyle w:val="a3"/>
          <w:b/>
          <w:color w:val="000000"/>
          <w:sz w:val="24"/>
          <w:szCs w:val="24"/>
        </w:rPr>
      </w:pPr>
      <w:r w:rsidRPr="004C44E0">
        <w:rPr>
          <w:rStyle w:val="a5"/>
          <w:i w:val="0"/>
          <w:color w:val="000000"/>
          <w:sz w:val="24"/>
          <w:szCs w:val="24"/>
        </w:rPr>
        <w:t>Задание 1.</w:t>
      </w:r>
      <w:r w:rsidRPr="004C44E0">
        <w:rPr>
          <w:rStyle w:val="a3"/>
          <w:b/>
          <w:color w:val="000000"/>
          <w:sz w:val="24"/>
          <w:szCs w:val="24"/>
        </w:rPr>
        <w:t>Выберите по 1 верному ответу в каждом задании (2 балла за каждый правильный ответ, максимальный балл - 8).</w:t>
      </w:r>
    </w:p>
    <w:p w:rsidR="006559AB" w:rsidRPr="00CD3D17" w:rsidRDefault="006559AB" w:rsidP="006559AB"/>
    <w:p w:rsidR="006559AB" w:rsidRPr="00CD3D17" w:rsidRDefault="006559AB" w:rsidP="006559AB">
      <w:pPr>
        <w:rPr>
          <w:i/>
        </w:rPr>
      </w:pPr>
      <w:r w:rsidRPr="00CD3D17">
        <w:rPr>
          <w:i/>
        </w:rPr>
        <w:t>Ответы: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2"/>
        <w:gridCol w:w="2357"/>
        <w:gridCol w:w="2357"/>
        <w:gridCol w:w="2261"/>
      </w:tblGrid>
      <w:tr w:rsidR="006559AB" w:rsidRPr="00CD3D17" w:rsidTr="00692C67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59AB" w:rsidRPr="00CD3D17" w:rsidRDefault="006559AB" w:rsidP="00692C67">
            <w:pPr>
              <w:jc w:val="center"/>
            </w:pPr>
            <w:r w:rsidRPr="00CD3D17">
              <w:t>1.1.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59AB" w:rsidRPr="00CD3D17" w:rsidRDefault="006559AB" w:rsidP="00692C67">
            <w:pPr>
              <w:jc w:val="center"/>
            </w:pPr>
            <w:r w:rsidRPr="00CD3D17">
              <w:t>1.2.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1.3.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1.4.</w:t>
            </w:r>
          </w:p>
        </w:tc>
      </w:tr>
      <w:tr w:rsidR="006559AB" w:rsidRPr="00CD3D17" w:rsidTr="00692C67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9AB" w:rsidRPr="00CD3D17" w:rsidRDefault="006559AB" w:rsidP="00692C67">
            <w:pPr>
              <w:jc w:val="center"/>
            </w:pPr>
            <w:r w:rsidRPr="00CD3D17">
              <w:t>1</w:t>
            </w:r>
          </w:p>
        </w:tc>
      </w:tr>
    </w:tbl>
    <w:p w:rsidR="00F4398D" w:rsidRDefault="00F4398D"/>
    <w:p w:rsidR="006559AB" w:rsidRPr="006559AB" w:rsidRDefault="006559AB" w:rsidP="006559AB">
      <w:pPr>
        <w:spacing w:after="200"/>
        <w:rPr>
          <w:b/>
          <w:bCs/>
          <w:lang w:eastAsia="en-US"/>
        </w:rPr>
      </w:pPr>
      <w:r w:rsidRPr="006559AB">
        <w:rPr>
          <w:b/>
          <w:bCs/>
          <w:i/>
          <w:lang w:eastAsia="en-US"/>
        </w:rPr>
        <w:t>Задание 2.</w:t>
      </w:r>
      <w:r w:rsidRPr="006559AB">
        <w:rPr>
          <w:b/>
          <w:bCs/>
          <w:lang w:eastAsia="en-US"/>
        </w:rPr>
        <w:t xml:space="preserve"> Что и кто объединяет этих людей (по 2 балла, максимальный балл -4):</w:t>
      </w:r>
    </w:p>
    <w:p w:rsidR="006559AB" w:rsidRPr="006559AB" w:rsidRDefault="006559AB" w:rsidP="006559AB">
      <w:pPr>
        <w:jc w:val="both"/>
      </w:pPr>
      <w:r>
        <w:t>2.</w:t>
      </w:r>
      <w:r w:rsidRPr="006559AB">
        <w:t xml:space="preserve">1. Деятели Избранной рады (1549-1560 гг.), связаны с Иваном </w:t>
      </w:r>
      <w:r w:rsidRPr="006559AB">
        <w:rPr>
          <w:lang w:val="en-US"/>
        </w:rPr>
        <w:t>IV</w:t>
      </w:r>
      <w:r w:rsidRPr="006559AB">
        <w:t>.</w:t>
      </w:r>
    </w:p>
    <w:p w:rsidR="006559AB" w:rsidRPr="006559AB" w:rsidRDefault="006559AB" w:rsidP="006559AB">
      <w:r>
        <w:t>2.</w:t>
      </w:r>
      <w:r w:rsidRPr="006559AB">
        <w:t xml:space="preserve">2. Архитекторы, строившие соборы Московского Кремля в конце </w:t>
      </w:r>
      <w:r w:rsidRPr="006559AB">
        <w:rPr>
          <w:lang w:val="en-US"/>
        </w:rPr>
        <w:t>XV</w:t>
      </w:r>
      <w:r w:rsidRPr="006559AB">
        <w:t xml:space="preserve"> – первой половине </w:t>
      </w:r>
      <w:r w:rsidRPr="006559AB">
        <w:rPr>
          <w:lang w:val="en-US"/>
        </w:rPr>
        <w:t>XVI</w:t>
      </w:r>
      <w:r w:rsidRPr="006559AB">
        <w:t xml:space="preserve"> вв., связаны с Иваном </w:t>
      </w:r>
      <w:r w:rsidRPr="006559AB">
        <w:rPr>
          <w:lang w:val="en-US"/>
        </w:rPr>
        <w:t>III</w:t>
      </w:r>
      <w:r w:rsidRPr="006559AB">
        <w:t>.</w:t>
      </w:r>
    </w:p>
    <w:p w:rsidR="006559AB" w:rsidRDefault="006559AB"/>
    <w:p w:rsidR="006559AB" w:rsidRPr="006559AB" w:rsidRDefault="006559AB" w:rsidP="006559AB">
      <w:pPr>
        <w:autoSpaceDE w:val="0"/>
        <w:autoSpaceDN w:val="0"/>
        <w:adjustRightInd w:val="0"/>
        <w:rPr>
          <w:b/>
          <w:bCs/>
        </w:rPr>
      </w:pPr>
      <w:r w:rsidRPr="006559AB">
        <w:rPr>
          <w:b/>
          <w:bCs/>
          <w:i/>
          <w:iCs/>
        </w:rPr>
        <w:t xml:space="preserve">Задание 3. </w:t>
      </w:r>
      <w:r w:rsidRPr="006559AB">
        <w:rPr>
          <w:b/>
          <w:bCs/>
        </w:rPr>
        <w:t>Выберите три верных ответа в каждом задании и занесите выбранные ответы в таблицу (2 балла за каждый правильный ответ, максимальный балл – 6):</w:t>
      </w:r>
    </w:p>
    <w:p w:rsidR="006559AB" w:rsidRPr="006559AB" w:rsidRDefault="006559AB" w:rsidP="006559AB">
      <w:pPr>
        <w:rPr>
          <w:i/>
        </w:rPr>
      </w:pPr>
      <w:r w:rsidRPr="006559AB">
        <w:rPr>
          <w:i/>
        </w:rPr>
        <w:t>Ответы: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2"/>
        <w:gridCol w:w="2357"/>
        <w:gridCol w:w="2357"/>
      </w:tblGrid>
      <w:tr w:rsidR="006559AB" w:rsidRPr="006559AB" w:rsidTr="00692C67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59AB" w:rsidRPr="006559AB" w:rsidRDefault="006559AB" w:rsidP="006559AB">
            <w:pPr>
              <w:jc w:val="center"/>
            </w:pPr>
            <w:r>
              <w:t>3</w:t>
            </w:r>
            <w:r w:rsidRPr="006559AB">
              <w:t>.1.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59AB" w:rsidRPr="006559AB" w:rsidRDefault="006559AB" w:rsidP="006559AB">
            <w:pPr>
              <w:jc w:val="center"/>
            </w:pPr>
            <w:r>
              <w:t>3</w:t>
            </w:r>
            <w:r w:rsidRPr="006559AB">
              <w:t>.2.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9AB" w:rsidRPr="006559AB" w:rsidRDefault="006559AB" w:rsidP="006559AB">
            <w:pPr>
              <w:jc w:val="center"/>
            </w:pPr>
            <w:r>
              <w:t>3</w:t>
            </w:r>
            <w:r w:rsidRPr="006559AB">
              <w:t>.3.</w:t>
            </w:r>
          </w:p>
        </w:tc>
      </w:tr>
      <w:tr w:rsidR="006559AB" w:rsidRPr="006559AB" w:rsidTr="00692C67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9AB" w:rsidRPr="006559AB" w:rsidRDefault="006559AB" w:rsidP="006559AB">
            <w:pPr>
              <w:jc w:val="center"/>
            </w:pPr>
            <w:r w:rsidRPr="006559AB">
              <w:t>256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9AB" w:rsidRPr="006559AB" w:rsidRDefault="006559AB" w:rsidP="006559AB">
            <w:pPr>
              <w:jc w:val="center"/>
            </w:pPr>
            <w:r w:rsidRPr="006559AB">
              <w:t>125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9AB" w:rsidRPr="006559AB" w:rsidRDefault="006559AB" w:rsidP="006559AB">
            <w:pPr>
              <w:jc w:val="center"/>
            </w:pPr>
            <w:r w:rsidRPr="006559AB">
              <w:t>145</w:t>
            </w:r>
          </w:p>
        </w:tc>
      </w:tr>
    </w:tbl>
    <w:p w:rsidR="006559AB" w:rsidRDefault="006559AB"/>
    <w:p w:rsidR="00963BB1" w:rsidRPr="00963BB1" w:rsidRDefault="00963BB1" w:rsidP="00963BB1">
      <w:pPr>
        <w:widowControl w:val="0"/>
        <w:jc w:val="both"/>
        <w:rPr>
          <w:b/>
        </w:rPr>
      </w:pPr>
      <w:r w:rsidRPr="00963BB1">
        <w:rPr>
          <w:b/>
          <w:i/>
          <w:lang w:val="tt-RU"/>
        </w:rPr>
        <w:t>Задание 4.</w:t>
      </w:r>
      <w:r w:rsidRPr="00963BB1">
        <w:rPr>
          <w:b/>
          <w:lang w:val="tt-RU"/>
        </w:rPr>
        <w:t xml:space="preserve">Установите соответсвие между </w:t>
      </w:r>
      <w:r w:rsidRPr="00963BB1">
        <w:rPr>
          <w:b/>
        </w:rPr>
        <w:t xml:space="preserve">сферами деятельности и именами представителей культуры России </w:t>
      </w:r>
      <w:r w:rsidRPr="00963BB1">
        <w:rPr>
          <w:b/>
          <w:lang w:val="en-US"/>
        </w:rPr>
        <w:t>XVIII</w:t>
      </w:r>
      <w:r w:rsidRPr="00963BB1">
        <w:rPr>
          <w:b/>
        </w:rPr>
        <w:t xml:space="preserve">  столетия, выбрав их из предлагаемого списка. Ответ занесите в таблицу цифрами.</w:t>
      </w:r>
      <w:r w:rsidRPr="00963BB1">
        <w:rPr>
          <w:b/>
          <w:i/>
          <w:u w:val="single"/>
        </w:rPr>
        <w:t>Внимание! Имен больше, чем сфер деятельности</w:t>
      </w:r>
      <w:proofErr w:type="gramStart"/>
      <w:r w:rsidRPr="00963BB1">
        <w:rPr>
          <w:b/>
          <w:i/>
          <w:u w:val="single"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п</w:t>
      </w:r>
      <w:proofErr w:type="gramEnd"/>
      <w:r>
        <w:rPr>
          <w:b/>
        </w:rPr>
        <w:t>о 2 балла за каждый правильный ответ, максимальный балл - 12)</w:t>
      </w:r>
    </w:p>
    <w:p w:rsidR="00963BB1" w:rsidRPr="00963BB1" w:rsidRDefault="00963BB1" w:rsidP="00963BB1">
      <w:pPr>
        <w:widowControl w:val="0"/>
        <w:jc w:val="both"/>
        <w:rPr>
          <w:i/>
        </w:rPr>
      </w:pPr>
      <w:r w:rsidRPr="00963BB1">
        <w:rPr>
          <w:i/>
          <w:lang w:val="tt-RU"/>
        </w:rPr>
        <w:t xml:space="preserve">1. </w:t>
      </w:r>
      <w:r w:rsidRPr="00963BB1">
        <w:rPr>
          <w:i/>
        </w:rPr>
        <w:t xml:space="preserve">Н. М. Карамзин, 2. Ф. С. Рокотов, 3. Д. И. Фонвизин, 4. И.П. Кулибин, </w:t>
      </w:r>
      <w:smartTag w:uri="urn:schemas-microsoft-com:office:smarttags" w:element="metricconverter">
        <w:smartTagPr>
          <w:attr w:name="ProductID" w:val="5. М"/>
        </w:smartTagPr>
        <w:r w:rsidRPr="00963BB1">
          <w:rPr>
            <w:i/>
          </w:rPr>
          <w:t>5. М</w:t>
        </w:r>
      </w:smartTag>
      <w:r w:rsidRPr="00963BB1">
        <w:rPr>
          <w:i/>
        </w:rPr>
        <w:t xml:space="preserve">. Ф. Казаков, 6. В. К. Тредиаковский, 7. В. Л. </w:t>
      </w:r>
      <w:proofErr w:type="spellStart"/>
      <w:r w:rsidRPr="00963BB1">
        <w:rPr>
          <w:i/>
        </w:rPr>
        <w:t>Боровиковский</w:t>
      </w:r>
      <w:proofErr w:type="spellEnd"/>
      <w:r w:rsidRPr="00963BB1">
        <w:rPr>
          <w:i/>
        </w:rPr>
        <w:t>, 8. Ф. Фальконе, 9. В. И. Баженов.</w:t>
      </w:r>
    </w:p>
    <w:p w:rsidR="00963BB1" w:rsidRPr="00963BB1" w:rsidRDefault="00963BB1" w:rsidP="00963BB1">
      <w:pPr>
        <w:widowControl w:val="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3150"/>
        <w:gridCol w:w="3214"/>
      </w:tblGrid>
      <w:tr w:rsidR="00963BB1" w:rsidRPr="00963BB1" w:rsidTr="00692C67"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b/>
                <w:i/>
                <w:lang w:val="tt-RU"/>
              </w:rPr>
            </w:pPr>
            <w:r w:rsidRPr="00963BB1">
              <w:rPr>
                <w:b/>
                <w:i/>
                <w:lang w:val="tt-RU"/>
              </w:rPr>
              <w:t>Литература:</w:t>
            </w:r>
          </w:p>
        </w:tc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b/>
                <w:i/>
                <w:lang w:val="tt-RU"/>
              </w:rPr>
            </w:pPr>
            <w:r w:rsidRPr="00963BB1">
              <w:rPr>
                <w:b/>
                <w:i/>
                <w:lang w:val="tt-RU"/>
              </w:rPr>
              <w:t>Живопись:</w:t>
            </w:r>
          </w:p>
        </w:tc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b/>
                <w:i/>
                <w:lang w:val="tt-RU"/>
              </w:rPr>
            </w:pPr>
            <w:r w:rsidRPr="00963BB1">
              <w:rPr>
                <w:b/>
                <w:i/>
                <w:lang w:val="tt-RU"/>
              </w:rPr>
              <w:t>Архитектура</w:t>
            </w:r>
          </w:p>
        </w:tc>
      </w:tr>
      <w:tr w:rsidR="00963BB1" w:rsidRPr="00963BB1" w:rsidTr="00692C67"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lang w:val="tt-RU"/>
              </w:rPr>
            </w:pPr>
            <w:r w:rsidRPr="00963BB1">
              <w:rPr>
                <w:lang w:val="tt-RU"/>
              </w:rPr>
              <w:t>3,6</w:t>
            </w:r>
          </w:p>
        </w:tc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b/>
                <w:i/>
                <w:lang w:val="tt-RU"/>
              </w:rPr>
            </w:pPr>
            <w:r w:rsidRPr="00963BB1">
              <w:rPr>
                <w:lang w:val="tt-RU"/>
              </w:rPr>
              <w:t>2,7</w:t>
            </w:r>
          </w:p>
        </w:tc>
        <w:tc>
          <w:tcPr>
            <w:tcW w:w="3568" w:type="dxa"/>
            <w:shd w:val="clear" w:color="auto" w:fill="auto"/>
          </w:tcPr>
          <w:p w:rsidR="00963BB1" w:rsidRPr="00963BB1" w:rsidRDefault="00963BB1" w:rsidP="00963BB1">
            <w:pPr>
              <w:widowControl w:val="0"/>
              <w:jc w:val="center"/>
              <w:rPr>
                <w:b/>
                <w:i/>
                <w:lang w:val="tt-RU"/>
              </w:rPr>
            </w:pPr>
            <w:r w:rsidRPr="00963BB1">
              <w:rPr>
                <w:lang w:val="tt-RU"/>
              </w:rPr>
              <w:t>5,9</w:t>
            </w:r>
          </w:p>
        </w:tc>
      </w:tr>
    </w:tbl>
    <w:p w:rsidR="00963BB1" w:rsidRDefault="00963BB1"/>
    <w:p w:rsidR="00C84F89" w:rsidRPr="00C84F89" w:rsidRDefault="00C84F89" w:rsidP="00C84F89">
      <w:pPr>
        <w:autoSpaceDE w:val="0"/>
        <w:autoSpaceDN w:val="0"/>
        <w:adjustRightInd w:val="0"/>
      </w:pPr>
      <w:r w:rsidRPr="00C84F89"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</w:rPr>
        <w:t>5</w:t>
      </w:r>
      <w:r w:rsidRPr="00C84F89">
        <w:rPr>
          <w:b/>
          <w:bCs/>
          <w:i/>
          <w:iCs/>
        </w:rPr>
        <w:t xml:space="preserve">. </w:t>
      </w:r>
      <w:r w:rsidRPr="00C84F89">
        <w:rPr>
          <w:b/>
          <w:bCs/>
        </w:rPr>
        <w:t>Заполните пронумерованные пропуски в тексте. Вставляемые понятия (имена, даты, термины) занесите под соответствующими порядковыми номерами в таблицу (1 балл за каждый правильный ответ, максимальный балл – 18).</w:t>
      </w:r>
    </w:p>
    <w:p w:rsidR="00C84F89" w:rsidRPr="00C84F89" w:rsidRDefault="00C84F89" w:rsidP="00C84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273"/>
        <w:gridCol w:w="516"/>
        <w:gridCol w:w="4317"/>
      </w:tblGrid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№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pPr>
              <w:jc w:val="center"/>
            </w:pPr>
            <w:r w:rsidRPr="00C84F89">
              <w:t>Вставка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№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pPr>
              <w:jc w:val="center"/>
            </w:pPr>
            <w:r w:rsidRPr="00C84F89">
              <w:t>Вставка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1.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Екатерины I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10.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Долгорукий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2.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Завещанию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11.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1730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3.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Петра I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12.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Анн</w:t>
            </w:r>
            <w:proofErr w:type="gramStart"/>
            <w:r w:rsidRPr="00C84F89">
              <w:t>у Иоа</w:t>
            </w:r>
            <w:proofErr w:type="gramEnd"/>
            <w:r w:rsidRPr="00C84F89">
              <w:t>нновну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4.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Меншикова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13.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Ивана Алексеевича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5.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Алексея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14.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Курляндского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6.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1727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15.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Кондиции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7.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Березов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16.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Престол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8.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Верховного тайного совета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17.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Москву</w:t>
            </w:r>
          </w:p>
        </w:tc>
      </w:tr>
      <w:tr w:rsidR="00C84F89" w:rsidRPr="00C84F89" w:rsidTr="00692C67">
        <w:tc>
          <w:tcPr>
            <w:tcW w:w="467" w:type="dxa"/>
            <w:shd w:val="clear" w:color="auto" w:fill="auto"/>
          </w:tcPr>
          <w:p w:rsidR="00C84F89" w:rsidRPr="00C84F89" w:rsidRDefault="00C84F89" w:rsidP="00C84F89">
            <w:r w:rsidRPr="00C84F89">
              <w:t>9.</w:t>
            </w:r>
          </w:p>
        </w:tc>
        <w:tc>
          <w:tcPr>
            <w:tcW w:w="4564" w:type="dxa"/>
            <w:shd w:val="clear" w:color="auto" w:fill="auto"/>
          </w:tcPr>
          <w:p w:rsidR="00C84F89" w:rsidRPr="00C84F89" w:rsidRDefault="00C84F89" w:rsidP="00C84F89">
            <w:r w:rsidRPr="00C84F89">
              <w:t>Остерман</w:t>
            </w:r>
          </w:p>
        </w:tc>
        <w:tc>
          <w:tcPr>
            <w:tcW w:w="516" w:type="dxa"/>
            <w:shd w:val="clear" w:color="auto" w:fill="auto"/>
          </w:tcPr>
          <w:p w:rsidR="00C84F89" w:rsidRPr="00C84F89" w:rsidRDefault="00C84F89" w:rsidP="00C84F89">
            <w:r w:rsidRPr="00C84F89">
              <w:t>18.</w:t>
            </w:r>
          </w:p>
        </w:tc>
        <w:tc>
          <w:tcPr>
            <w:tcW w:w="4590" w:type="dxa"/>
            <w:shd w:val="clear" w:color="auto" w:fill="auto"/>
          </w:tcPr>
          <w:p w:rsidR="00C84F89" w:rsidRPr="00C84F89" w:rsidRDefault="00C84F89" w:rsidP="00C84F89">
            <w:r w:rsidRPr="00C84F89">
              <w:t>Дворян</w:t>
            </w:r>
          </w:p>
        </w:tc>
      </w:tr>
    </w:tbl>
    <w:p w:rsidR="00C84F89" w:rsidRDefault="00C84F89"/>
    <w:p w:rsidR="00C84F89" w:rsidRPr="00C84F89" w:rsidRDefault="00C84F89" w:rsidP="00C84F89">
      <w:pPr>
        <w:autoSpaceDE w:val="0"/>
        <w:autoSpaceDN w:val="0"/>
        <w:adjustRightInd w:val="0"/>
        <w:jc w:val="both"/>
        <w:rPr>
          <w:b/>
        </w:rPr>
      </w:pPr>
      <w:r w:rsidRPr="00C84F89">
        <w:rPr>
          <w:b/>
          <w:bCs/>
          <w:i/>
          <w:iCs/>
        </w:rPr>
        <w:t xml:space="preserve">Задание 6. </w:t>
      </w:r>
      <w:r w:rsidRPr="00C84F89">
        <w:rPr>
          <w:b/>
        </w:rPr>
        <w:t>Ученик подготовил иллюстративный материал для презентации по теме:</w:t>
      </w:r>
    </w:p>
    <w:p w:rsidR="00C84F89" w:rsidRPr="00C84F89" w:rsidRDefault="00C84F89" w:rsidP="00C84F89">
      <w:pPr>
        <w:autoSpaceDE w:val="0"/>
        <w:autoSpaceDN w:val="0"/>
        <w:adjustRightInd w:val="0"/>
        <w:jc w:val="both"/>
        <w:rPr>
          <w:b/>
        </w:rPr>
      </w:pPr>
      <w:r w:rsidRPr="00C84F89">
        <w:rPr>
          <w:b/>
        </w:rPr>
        <w:t xml:space="preserve">«Лица средневековой Руси: с древнейших времен до конца </w:t>
      </w:r>
      <w:r w:rsidRPr="00C84F89">
        <w:rPr>
          <w:b/>
          <w:lang w:val="en-US"/>
        </w:rPr>
        <w:t>XVI</w:t>
      </w:r>
      <w:r w:rsidRPr="00C84F89">
        <w:rPr>
          <w:b/>
        </w:rPr>
        <w:t xml:space="preserve"> века». Однако учитель обнаружил среди представленных иллюстраций, изображения, которые нельзя отнести к данному периоду. Помогите ученику исправить ошибки. Отберите </w:t>
      </w:r>
      <w:r w:rsidRPr="00C84F89">
        <w:rPr>
          <w:b/>
        </w:rPr>
        <w:lastRenderedPageBreak/>
        <w:t>верные иллюстрации и подпишите представленных на них личностей. Ответ внесите в таблицу, выписав порядковые номера нужных иллюстраций и сделав подписи к ним (максимальный балл – 16).</w:t>
      </w:r>
    </w:p>
    <w:p w:rsidR="00C84F89" w:rsidRPr="00C84F89" w:rsidRDefault="00C84F89" w:rsidP="00C84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</w:tblGrid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№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Имя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1.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Ярослав Мудрый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3.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 xml:space="preserve">Андрей </w:t>
            </w:r>
            <w:proofErr w:type="spellStart"/>
            <w:r w:rsidRPr="00C84F89">
              <w:t>Боголюбский</w:t>
            </w:r>
            <w:proofErr w:type="spellEnd"/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5.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Нестор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6.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Батый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7.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Ягайло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8.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 xml:space="preserve">Иван </w:t>
            </w:r>
            <w:r w:rsidRPr="00C84F89">
              <w:rPr>
                <w:lang w:val="en-US"/>
              </w:rPr>
              <w:t>III</w:t>
            </w:r>
            <w:r w:rsidRPr="00C84F89">
              <w:t xml:space="preserve"> Великий</w:t>
            </w:r>
          </w:p>
        </w:tc>
      </w:tr>
      <w:tr w:rsidR="00C84F89" w:rsidRPr="00C84F89" w:rsidTr="00692C67">
        <w:trPr>
          <w:trHeight w:val="397"/>
        </w:trPr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rPr>
                <w:lang w:val="en-US"/>
              </w:rPr>
              <w:t>1</w:t>
            </w:r>
            <w:r w:rsidRPr="00C84F89">
              <w:t>0.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 xml:space="preserve">Иван </w:t>
            </w:r>
            <w:r w:rsidRPr="00C84F89">
              <w:rPr>
                <w:lang w:val="en-US"/>
              </w:rPr>
              <w:t>IV</w:t>
            </w:r>
            <w:r w:rsidRPr="00C84F89">
              <w:t xml:space="preserve"> Грозный</w:t>
            </w:r>
          </w:p>
        </w:tc>
      </w:tr>
      <w:tr w:rsidR="00C84F89" w:rsidRPr="00C84F89" w:rsidTr="00692C67">
        <w:tc>
          <w:tcPr>
            <w:tcW w:w="675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12.</w:t>
            </w:r>
          </w:p>
        </w:tc>
        <w:tc>
          <w:tcPr>
            <w:tcW w:w="4962" w:type="dxa"/>
            <w:shd w:val="clear" w:color="auto" w:fill="auto"/>
          </w:tcPr>
          <w:p w:rsidR="00C84F89" w:rsidRPr="00C84F89" w:rsidRDefault="00C84F89" w:rsidP="00C84F89">
            <w:pPr>
              <w:jc w:val="both"/>
            </w:pPr>
            <w:r w:rsidRPr="00C84F89">
              <w:t>Ермак</w:t>
            </w:r>
          </w:p>
        </w:tc>
      </w:tr>
    </w:tbl>
    <w:p w:rsidR="00C84F89" w:rsidRPr="00C84F89" w:rsidRDefault="00C84F89" w:rsidP="00C84F89"/>
    <w:p w:rsidR="00C84F89" w:rsidRPr="00C84F89" w:rsidRDefault="00C84F89" w:rsidP="00C84F89">
      <w:pPr>
        <w:rPr>
          <w:rFonts w:eastAsia="Calibri"/>
          <w:b/>
          <w:bCs/>
        </w:rPr>
      </w:pPr>
      <w:r w:rsidRPr="00C84F89">
        <w:rPr>
          <w:rFonts w:eastAsia="Calibri"/>
          <w:b/>
          <w:bCs/>
          <w:i/>
        </w:rPr>
        <w:t>Задание 7</w:t>
      </w:r>
      <w:r w:rsidRPr="00C84F89">
        <w:rPr>
          <w:rFonts w:eastAsia="Calibri"/>
          <w:b/>
          <w:bCs/>
        </w:rPr>
        <w:t xml:space="preserve">. Перед Вами карта двух основных торговых путей Древнерусского государства – «Пути </w:t>
      </w:r>
      <w:proofErr w:type="gramStart"/>
      <w:r w:rsidRPr="00C84F89">
        <w:rPr>
          <w:rFonts w:eastAsia="Calibri"/>
          <w:b/>
          <w:bCs/>
        </w:rPr>
        <w:t>из</w:t>
      </w:r>
      <w:proofErr w:type="gramEnd"/>
      <w:r w:rsidRPr="00C84F89">
        <w:rPr>
          <w:rFonts w:eastAsia="Calibri"/>
          <w:b/>
          <w:bCs/>
        </w:rPr>
        <w:t xml:space="preserve"> варяг в греки» (слева) и Волжско-Каспийского (справа). Ваша задача – исходя из содержания карты и собственных знаний, заполнить таблицу (за каждый правильный ответ по 2 балла, максимальный балл - 20 баллов).</w:t>
      </w:r>
    </w:p>
    <w:p w:rsidR="00C84F89" w:rsidRPr="00C84F89" w:rsidRDefault="00C84F89" w:rsidP="00C84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Торговый путь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 xml:space="preserve">«Путь </w:t>
            </w:r>
            <w:proofErr w:type="gramStart"/>
            <w:r w:rsidRPr="00C84F89">
              <w:rPr>
                <w:b/>
                <w:bCs/>
              </w:rPr>
              <w:t>из</w:t>
            </w:r>
            <w:proofErr w:type="gramEnd"/>
            <w:r w:rsidRPr="00C84F89">
              <w:rPr>
                <w:b/>
                <w:bCs/>
              </w:rPr>
              <w:t xml:space="preserve"> варяг в греки»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Волжско-Каспийский</w:t>
            </w:r>
          </w:p>
        </w:tc>
      </w:tr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Начало пути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t>Скандинавия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t>Скандинавия</w:t>
            </w:r>
          </w:p>
        </w:tc>
      </w:tr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Через какие моря идет (в скобках укажите современные названия)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both"/>
            </w:pPr>
            <w:r w:rsidRPr="00C84F89">
              <w:t xml:space="preserve"> - Варяжское </w:t>
            </w:r>
            <w:r w:rsidRPr="00C84F89">
              <w:rPr>
                <w:b/>
                <w:bCs/>
              </w:rPr>
              <w:t>(Балтийское)</w:t>
            </w:r>
          </w:p>
          <w:p w:rsidR="00C84F89" w:rsidRPr="00C84F89" w:rsidRDefault="00C84F89" w:rsidP="00C84F89">
            <w:pPr>
              <w:spacing w:line="360" w:lineRule="auto"/>
              <w:jc w:val="both"/>
            </w:pPr>
            <w:r w:rsidRPr="00C84F89">
              <w:t xml:space="preserve">- Русское </w:t>
            </w:r>
            <w:r w:rsidRPr="00C84F89">
              <w:rPr>
                <w:b/>
                <w:bCs/>
              </w:rPr>
              <w:t>(Черное)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both"/>
            </w:pPr>
            <w:r w:rsidRPr="00C84F89">
              <w:t xml:space="preserve">- Варяжское </w:t>
            </w:r>
            <w:r w:rsidRPr="00C84F89">
              <w:rPr>
                <w:b/>
                <w:bCs/>
              </w:rPr>
              <w:t>(Балтийское)</w:t>
            </w:r>
          </w:p>
          <w:p w:rsidR="00C84F89" w:rsidRPr="00C84F89" w:rsidRDefault="00C84F89" w:rsidP="00C84F89">
            <w:pPr>
              <w:spacing w:line="360" w:lineRule="auto"/>
              <w:jc w:val="both"/>
              <w:rPr>
                <w:b/>
                <w:bCs/>
              </w:rPr>
            </w:pPr>
            <w:r w:rsidRPr="00C84F89">
              <w:t xml:space="preserve">- </w:t>
            </w:r>
            <w:proofErr w:type="spellStart"/>
            <w:r w:rsidRPr="00C84F89">
              <w:t>Хвалынское</w:t>
            </w:r>
            <w:proofErr w:type="spellEnd"/>
            <w:r w:rsidRPr="00C84F89">
              <w:rPr>
                <w:b/>
                <w:bCs/>
              </w:rPr>
              <w:t>(Каспийское)</w:t>
            </w:r>
          </w:p>
        </w:tc>
      </w:tr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Через какие реки идет (в скобках укажите современные названия)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both"/>
            </w:pPr>
            <w:r w:rsidRPr="00C84F89">
              <w:t xml:space="preserve">- Борисфен </w:t>
            </w:r>
            <w:r w:rsidRPr="00C84F89">
              <w:rPr>
                <w:b/>
                <w:bCs/>
              </w:rPr>
              <w:t>(Днепр)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both"/>
            </w:pPr>
            <w:r w:rsidRPr="00C84F89">
              <w:t xml:space="preserve">- Итиль </w:t>
            </w:r>
            <w:r w:rsidRPr="00C84F89">
              <w:rPr>
                <w:b/>
                <w:bCs/>
              </w:rPr>
              <w:t>(Волга)</w:t>
            </w:r>
          </w:p>
        </w:tc>
      </w:tr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Территории государств, через которые он пролегает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t>Древнерусское государство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t xml:space="preserve">Древнерусское государство, </w:t>
            </w:r>
            <w:proofErr w:type="spellStart"/>
            <w:r w:rsidRPr="00C84F89">
              <w:rPr>
                <w:b/>
                <w:bCs/>
              </w:rPr>
              <w:t>ВолжскаяБулгария</w:t>
            </w:r>
            <w:proofErr w:type="spellEnd"/>
            <w:r w:rsidRPr="00C84F89">
              <w:rPr>
                <w:b/>
                <w:bCs/>
              </w:rPr>
              <w:t>,</w:t>
            </w:r>
          </w:p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Хазарский каганат</w:t>
            </w:r>
          </w:p>
          <w:p w:rsidR="00C84F89" w:rsidRPr="00C84F89" w:rsidRDefault="00C84F89" w:rsidP="00C84F89">
            <w:pPr>
              <w:spacing w:line="360" w:lineRule="auto"/>
              <w:jc w:val="center"/>
              <w:rPr>
                <w:i/>
                <w:iCs/>
              </w:rPr>
            </w:pPr>
            <w:r w:rsidRPr="00C84F89">
              <w:rPr>
                <w:i/>
                <w:iCs/>
              </w:rPr>
              <w:t>(в любом порядке)</w:t>
            </w:r>
          </w:p>
        </w:tc>
      </w:tr>
      <w:tr w:rsidR="00C84F89" w:rsidRPr="00C84F89" w:rsidTr="00692C67"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  <w:rPr>
                <w:b/>
                <w:bCs/>
              </w:rPr>
            </w:pPr>
            <w:r w:rsidRPr="00C84F89">
              <w:rPr>
                <w:b/>
                <w:bCs/>
              </w:rPr>
              <w:t>Конец пути</w:t>
            </w:r>
          </w:p>
        </w:tc>
        <w:tc>
          <w:tcPr>
            <w:tcW w:w="3190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t>Византийская империя</w:t>
            </w:r>
          </w:p>
        </w:tc>
        <w:tc>
          <w:tcPr>
            <w:tcW w:w="3191" w:type="dxa"/>
          </w:tcPr>
          <w:p w:rsidR="00C84F89" w:rsidRPr="00C84F89" w:rsidRDefault="00C84F89" w:rsidP="00C84F89">
            <w:pPr>
              <w:spacing w:line="360" w:lineRule="auto"/>
              <w:jc w:val="center"/>
            </w:pPr>
            <w:r w:rsidRPr="00C84F89">
              <w:rPr>
                <w:b/>
              </w:rPr>
              <w:t>Арабский</w:t>
            </w:r>
            <w:r w:rsidRPr="00C84F89">
              <w:t xml:space="preserve"> халифат </w:t>
            </w:r>
          </w:p>
        </w:tc>
      </w:tr>
    </w:tbl>
    <w:p w:rsidR="00C84F89" w:rsidRPr="00C84F89" w:rsidRDefault="00C84F89" w:rsidP="00C84F89"/>
    <w:p w:rsidR="00C84F89" w:rsidRPr="00846975" w:rsidRDefault="00C84F89" w:rsidP="00C84F89">
      <w:pPr>
        <w:tabs>
          <w:tab w:val="left" w:pos="3822"/>
        </w:tabs>
        <w:spacing w:after="200"/>
        <w:jc w:val="both"/>
        <w:rPr>
          <w:b/>
          <w:bCs/>
          <w:lang w:eastAsia="en-US"/>
        </w:rPr>
      </w:pPr>
      <w:r w:rsidRPr="00846975">
        <w:rPr>
          <w:b/>
          <w:bCs/>
          <w:i/>
          <w:lang w:eastAsia="en-US"/>
        </w:rPr>
        <w:t>Задание 8.</w:t>
      </w:r>
      <w:r w:rsidRPr="00846975">
        <w:rPr>
          <w:b/>
          <w:bCs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1549 г"/>
        </w:smartTagPr>
        <w:r w:rsidRPr="00846975">
          <w:rPr>
            <w:b/>
            <w:bCs/>
            <w:lang w:eastAsia="en-US"/>
          </w:rPr>
          <w:t>2012 г</w:t>
        </w:r>
      </w:smartTag>
      <w:r w:rsidRPr="00846975">
        <w:rPr>
          <w:b/>
          <w:bCs/>
          <w:lang w:eastAsia="en-US"/>
        </w:rPr>
        <w:t>. исполн</w:t>
      </w:r>
      <w:r>
        <w:rPr>
          <w:b/>
          <w:bCs/>
          <w:lang w:eastAsia="en-US"/>
        </w:rPr>
        <w:t>илось</w:t>
      </w:r>
      <w:r w:rsidRPr="00846975">
        <w:rPr>
          <w:b/>
          <w:bCs/>
          <w:lang w:eastAsia="en-US"/>
        </w:rPr>
        <w:t xml:space="preserve"> 400 лет изгнанию польских интервентов из Московского Кремля. Ниже приведены отрывки описания событий той поры. Ваша задача – расставить их в хронологической последовательности и дать название события. Ответ оформите в виде таблицы (</w:t>
      </w:r>
      <w:r>
        <w:rPr>
          <w:b/>
          <w:bCs/>
          <w:lang w:eastAsia="en-US"/>
        </w:rPr>
        <w:t xml:space="preserve">По 2 балла за каждую правильную строку, максимальный балл - </w:t>
      </w:r>
      <w:r w:rsidRPr="00846975">
        <w:rPr>
          <w:b/>
          <w:bCs/>
          <w:lang w:eastAsia="en-US"/>
        </w:rPr>
        <w:t xml:space="preserve">10).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402"/>
        <w:gridCol w:w="3934"/>
      </w:tblGrid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Номер отрывка </w:t>
            </w: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Место в хронологической последовательности</w:t>
            </w: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Название события</w:t>
            </w:r>
          </w:p>
        </w:tc>
      </w:tr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5</w:t>
            </w: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Создание Второго ополчения в Нижнем Новгороде</w:t>
            </w:r>
          </w:p>
        </w:tc>
      </w:tr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1</w:t>
            </w: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Образование «Совета всей земли» в Ярославле</w:t>
            </w:r>
          </w:p>
        </w:tc>
      </w:tr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lastRenderedPageBreak/>
              <w:t>3</w:t>
            </w: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2</w:t>
            </w: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Разгром поляков под Москвой</w:t>
            </w:r>
          </w:p>
        </w:tc>
      </w:tr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4</w:t>
            </w: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Освобождение Москвы</w:t>
            </w:r>
          </w:p>
        </w:tc>
      </w:tr>
      <w:tr w:rsidR="002B579A" w:rsidRPr="002B579A" w:rsidTr="002B579A">
        <w:tc>
          <w:tcPr>
            <w:tcW w:w="2235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</w:p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:rsidR="002B579A" w:rsidRPr="002B579A" w:rsidRDefault="002B579A" w:rsidP="002B579A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Земский Собор. Избрание царем М. Романова</w:t>
            </w:r>
          </w:p>
        </w:tc>
      </w:tr>
    </w:tbl>
    <w:p w:rsidR="00C84F89" w:rsidRDefault="00C84F89"/>
    <w:p w:rsidR="001C00AA" w:rsidRPr="00846975" w:rsidRDefault="001C00AA" w:rsidP="001C00AA">
      <w:pPr>
        <w:tabs>
          <w:tab w:val="left" w:pos="3822"/>
        </w:tabs>
        <w:spacing w:after="200" w:line="276" w:lineRule="auto"/>
        <w:rPr>
          <w:b/>
          <w:bCs/>
          <w:sz w:val="22"/>
          <w:szCs w:val="22"/>
          <w:lang w:eastAsia="en-US"/>
        </w:rPr>
      </w:pPr>
      <w:r w:rsidRPr="0060286B">
        <w:rPr>
          <w:b/>
          <w:i/>
        </w:rPr>
        <w:t xml:space="preserve">Задание 9. </w:t>
      </w:r>
      <w:r w:rsidRPr="00F15286">
        <w:rPr>
          <w:b/>
        </w:rPr>
        <w:t>Творческое задание.</w:t>
      </w:r>
      <w:r w:rsidRPr="00C1204A">
        <w:t xml:space="preserve">В 2008 году в рамках телевизионного проекта Александр Невский стал «именем России», т.е. самым известным историческим деятелем в </w:t>
      </w:r>
      <w:r>
        <w:t>российск</w:t>
      </w:r>
      <w:r w:rsidRPr="00C1204A">
        <w:t xml:space="preserve">ой истории.Но в </w:t>
      </w:r>
      <w:r>
        <w:t>наше</w:t>
      </w:r>
      <w:r w:rsidRPr="00C1204A">
        <w:t xml:space="preserve">й истории есть и другие замечательные имена. </w:t>
      </w:r>
      <w:r>
        <w:t xml:space="preserve">А кого бы Вы назвали «именем России»? </w:t>
      </w:r>
      <w:r w:rsidRPr="00C1204A">
        <w:t>(Работа выполняется в свободной форме)</w:t>
      </w:r>
      <w:r w:rsidRPr="0060286B">
        <w:rPr>
          <w:b/>
        </w:rPr>
        <w:t>(максимальный балл - 16)</w:t>
      </w:r>
      <w:r>
        <w:rPr>
          <w:b/>
        </w:rPr>
        <w:t>.</w:t>
      </w:r>
    </w:p>
    <w:p w:rsidR="001C00AA" w:rsidRDefault="001C00AA">
      <w:bookmarkStart w:id="0" w:name="_GoBack"/>
      <w:r>
        <w:t>Критерии для оценивания.</w:t>
      </w:r>
    </w:p>
    <w:p w:rsidR="001C00AA" w:rsidRDefault="001C00AA" w:rsidP="001C00AA">
      <w:pPr>
        <w:pStyle w:val="a6"/>
        <w:numPr>
          <w:ilvl w:val="0"/>
          <w:numId w:val="1"/>
        </w:numPr>
      </w:pPr>
      <w:r>
        <w:t>Актуальность исторического деятеля для современного времени – до 4 балла.</w:t>
      </w:r>
    </w:p>
    <w:p w:rsidR="001C00AA" w:rsidRDefault="001C00AA" w:rsidP="001C00AA">
      <w:pPr>
        <w:pStyle w:val="a6"/>
        <w:numPr>
          <w:ilvl w:val="0"/>
          <w:numId w:val="1"/>
        </w:numPr>
      </w:pPr>
      <w:r>
        <w:t>Обоснованность выбора (оцениваются аргументы, которые отвечают на вопрос «Почему именно этот исторический деятель является символом России?») – до 8 баллов.</w:t>
      </w:r>
    </w:p>
    <w:p w:rsidR="001C00AA" w:rsidRDefault="001C00AA" w:rsidP="001C00AA">
      <w:pPr>
        <w:pStyle w:val="a6"/>
        <w:numPr>
          <w:ilvl w:val="0"/>
          <w:numId w:val="1"/>
        </w:numPr>
      </w:pPr>
      <w:r>
        <w:t>Выводы – до 4 баллов</w:t>
      </w:r>
      <w:bookmarkEnd w:id="0"/>
      <w:r>
        <w:t>.</w:t>
      </w:r>
    </w:p>
    <w:p w:rsidR="001C00AA" w:rsidRDefault="001C00AA"/>
    <w:sectPr w:rsidR="001C00AA" w:rsidSect="00ED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BA4"/>
    <w:multiLevelType w:val="hybridMultilevel"/>
    <w:tmpl w:val="C9BA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AB"/>
    <w:rsid w:val="001C00AA"/>
    <w:rsid w:val="002B579A"/>
    <w:rsid w:val="0054415A"/>
    <w:rsid w:val="006559AB"/>
    <w:rsid w:val="00963BB1"/>
    <w:rsid w:val="00C84F89"/>
    <w:rsid w:val="00ED1576"/>
    <w:rsid w:val="00F4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559AB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6559AB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10"/>
    <w:rsid w:val="006559AB"/>
    <w:rPr>
      <w:b/>
      <w:bCs/>
      <w:i/>
      <w:iCs/>
      <w:spacing w:val="1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C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559AB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6559AB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10"/>
    <w:rsid w:val="006559AB"/>
    <w:rPr>
      <w:b/>
      <w:bCs/>
      <w:i/>
      <w:iCs/>
      <w:spacing w:val="1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C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nmo2</cp:lastModifiedBy>
  <cp:revision>3</cp:revision>
  <dcterms:created xsi:type="dcterms:W3CDTF">2014-10-05T19:16:00Z</dcterms:created>
  <dcterms:modified xsi:type="dcterms:W3CDTF">2014-10-15T13:07:00Z</dcterms:modified>
</cp:coreProperties>
</file>