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Комплект заданий для проведения муниципального этапа </w:t>
      </w:r>
    </w:p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истории. </w:t>
      </w:r>
    </w:p>
    <w:p w:rsidR="00687EA7" w:rsidRDefault="004811D1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16A1">
        <w:rPr>
          <w:rFonts w:ascii="Times New Roman" w:hAnsi="Times New Roman" w:cs="Times New Roman"/>
          <w:sz w:val="28"/>
          <w:szCs w:val="28"/>
        </w:rPr>
        <w:t xml:space="preserve">-11 </w:t>
      </w:r>
      <w:r w:rsidR="00135600" w:rsidRPr="00135600">
        <w:rPr>
          <w:rFonts w:ascii="Times New Roman" w:hAnsi="Times New Roman" w:cs="Times New Roman"/>
          <w:sz w:val="28"/>
          <w:szCs w:val="28"/>
        </w:rPr>
        <w:t>класс</w:t>
      </w:r>
      <w:r w:rsidR="00F916A1">
        <w:rPr>
          <w:rFonts w:ascii="Times New Roman" w:hAnsi="Times New Roman" w:cs="Times New Roman"/>
          <w:sz w:val="28"/>
          <w:szCs w:val="28"/>
        </w:rPr>
        <w:t>ы</w:t>
      </w:r>
      <w:r w:rsidR="00135600" w:rsidRPr="00135600">
        <w:rPr>
          <w:rFonts w:ascii="Times New Roman" w:hAnsi="Times New Roman" w:cs="Times New Roman"/>
          <w:sz w:val="28"/>
          <w:szCs w:val="28"/>
        </w:rPr>
        <w:t>.</w:t>
      </w:r>
    </w:p>
    <w:p w:rsidR="00273355" w:rsidRDefault="00273355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3A" w:rsidRPr="00817D3A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Определите верность утверждения. </w:t>
      </w:r>
      <w:proofErr w:type="gramStart"/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«да» или «нет» впишите в та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лицу</w:t>
      </w:r>
      <w:r w:rsidR="00537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балл за 2 правильных ответа, 2 балла за 3-4 правильных ответа, 3 балла </w:t>
      </w:r>
      <w:r w:rsidR="00537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5-6  правильных ответов, 4 балла за 7-8 правильных ответов, 5 баллов за 9-10 правил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ветов, 6 баллов за 11-12 правильных ответов, максимально – 6 баллов за </w:t>
      </w:r>
      <w:r w:rsidR="0092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37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  <w:gridCol w:w="811"/>
        <w:gridCol w:w="811"/>
        <w:gridCol w:w="811"/>
      </w:tblGrid>
      <w:tr w:rsidR="00817D3A" w:rsidRPr="00817D3A" w:rsidTr="00EB3510"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844E2" w:rsidRPr="00817D3A" w:rsidTr="00EB3510"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4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11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11" w:type="dxa"/>
            <w:shd w:val="clear" w:color="auto" w:fill="auto"/>
          </w:tcPr>
          <w:p w:rsidR="003844E2" w:rsidRPr="00EB3510" w:rsidRDefault="003844E2" w:rsidP="00384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1958" w:rsidRDefault="00EB1958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3510" w:rsidRPr="00C77D14" w:rsidRDefault="0087740C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>Задание 2</w:t>
      </w:r>
      <w:r w:rsidR="00EB3510" w:rsidRPr="00351C3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EB1958" w:rsidRPr="00EB1958">
        <w:rPr>
          <w:rFonts w:ascii="Times New Roman" w:eastAsia="Times New Roman" w:hAnsi="Times New Roman" w:cs="Times New Roman"/>
          <w:b/>
          <w:lang w:eastAsia="ru-RU"/>
        </w:rPr>
        <w:t xml:space="preserve">Перед Вами миниатюры из </w:t>
      </w:r>
      <w:proofErr w:type="spellStart"/>
      <w:r w:rsidR="00EB1958" w:rsidRPr="00EB1958">
        <w:rPr>
          <w:rFonts w:ascii="Times New Roman" w:eastAsia="Times New Roman" w:hAnsi="Times New Roman" w:cs="Times New Roman"/>
          <w:b/>
          <w:lang w:eastAsia="ru-RU"/>
        </w:rPr>
        <w:t>Радзивилловской</w:t>
      </w:r>
      <w:proofErr w:type="spellEnd"/>
      <w:r w:rsidR="00EB1958" w:rsidRPr="00EB1958">
        <w:rPr>
          <w:rFonts w:ascii="Times New Roman" w:eastAsia="Times New Roman" w:hAnsi="Times New Roman" w:cs="Times New Roman"/>
          <w:b/>
          <w:lang w:eastAsia="ru-RU"/>
        </w:rPr>
        <w:t xml:space="preserve"> летописи и отрывки из «Повести временных лет». Определите, какой миниатюре соответствует каждый из приведённых о</w:t>
      </w:r>
      <w:r w:rsidR="00EB1958" w:rsidRPr="00EB1958">
        <w:rPr>
          <w:rFonts w:ascii="Times New Roman" w:eastAsia="Times New Roman" w:hAnsi="Times New Roman" w:cs="Times New Roman"/>
          <w:b/>
          <w:lang w:eastAsia="ru-RU"/>
        </w:rPr>
        <w:t>т</w:t>
      </w:r>
      <w:r w:rsidR="00EB1958" w:rsidRPr="00EB1958">
        <w:rPr>
          <w:rFonts w:ascii="Times New Roman" w:eastAsia="Times New Roman" w:hAnsi="Times New Roman" w:cs="Times New Roman"/>
          <w:b/>
          <w:lang w:eastAsia="ru-RU"/>
        </w:rPr>
        <w:t>рывков, напишите, что это за событие, и укажите год, когда это событие произошло. Ответ внесите в таблицу в бланке ответов.</w:t>
      </w:r>
      <w:r w:rsidR="00C77D14">
        <w:rPr>
          <w:rFonts w:ascii="Times New Roman" w:eastAsia="Times New Roman" w:hAnsi="Times New Roman" w:cs="Times New Roman"/>
          <w:i/>
          <w:lang w:eastAsia="ru-RU"/>
        </w:rPr>
        <w:t xml:space="preserve"> (За каждое правильное соотношение миниатюры и отры</w:t>
      </w:r>
      <w:r w:rsidR="00C77D14">
        <w:rPr>
          <w:rFonts w:ascii="Times New Roman" w:eastAsia="Times New Roman" w:hAnsi="Times New Roman" w:cs="Times New Roman"/>
          <w:i/>
          <w:lang w:eastAsia="ru-RU"/>
        </w:rPr>
        <w:t>в</w:t>
      </w:r>
      <w:r w:rsidR="00C77D14">
        <w:rPr>
          <w:rFonts w:ascii="Times New Roman" w:eastAsia="Times New Roman" w:hAnsi="Times New Roman" w:cs="Times New Roman"/>
          <w:i/>
          <w:lang w:eastAsia="ru-RU"/>
        </w:rPr>
        <w:t>ка по 1 баллу; за каждую полностью заполненную строку по 2 балла, максимально – 18 баллов за задание)</w:t>
      </w:r>
      <w:r w:rsidR="00537EB4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EB3510" w:rsidRPr="000B622E" w:rsidRDefault="000B622E" w:rsidP="00EB3510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t-RU" w:eastAsia="ru-RU"/>
        </w:rPr>
      </w:pPr>
      <w:r w:rsidRPr="000B622E">
        <w:rPr>
          <w:rFonts w:ascii="Times New Roman" w:eastAsia="Times New Roman" w:hAnsi="Times New Roman" w:cs="Times New Roman"/>
          <w:b/>
          <w:lang w:val="tt-RU" w:eastAsia="ru-RU"/>
        </w:rPr>
        <w:t>Ответ:</w:t>
      </w: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3"/>
        <w:gridCol w:w="1186"/>
        <w:gridCol w:w="4445"/>
        <w:gridCol w:w="1868"/>
      </w:tblGrid>
      <w:tr w:rsidR="000B622E" w:rsidTr="00537EB4">
        <w:trPr>
          <w:trHeight w:val="33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Изображение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Отрывок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1680"/>
              <w:jc w:val="left"/>
            </w:pPr>
            <w:r>
              <w:t>Событие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Год</w:t>
            </w:r>
          </w:p>
        </w:tc>
      </w:tr>
      <w:tr w:rsidR="000B622E" w:rsidTr="00537EB4">
        <w:trPr>
          <w:trHeight w:val="3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Д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537EB4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П</w:t>
            </w:r>
            <w:r w:rsidR="000B622E">
              <w:t>оход Олега на Константинополь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907</w:t>
            </w:r>
          </w:p>
        </w:tc>
      </w:tr>
      <w:tr w:rsidR="000B622E" w:rsidTr="00537EB4">
        <w:trPr>
          <w:trHeight w:val="3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В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7736A5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Убийство </w:t>
            </w:r>
            <w:proofErr w:type="spellStart"/>
            <w:r>
              <w:t>древлянских</w:t>
            </w:r>
            <w:proofErr w:type="spellEnd"/>
            <w:r>
              <w:t xml:space="preserve"> послов Ольгой (принимается месть княгини Ольги)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7736A5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945</w:t>
            </w:r>
          </w:p>
        </w:tc>
      </w:tr>
      <w:tr w:rsidR="000B622E" w:rsidTr="00537EB4">
        <w:trPr>
          <w:trHeight w:val="3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Г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537EB4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П</w:t>
            </w:r>
            <w:r w:rsidR="000B622E">
              <w:t>оход Игоря на Константинополь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941</w:t>
            </w:r>
          </w:p>
        </w:tc>
      </w:tr>
      <w:tr w:rsidR="000B622E" w:rsidTr="00537EB4">
        <w:trPr>
          <w:trHeight w:val="33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537EB4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proofErr w:type="spellStart"/>
            <w:r>
              <w:t>П</w:t>
            </w:r>
            <w:r w:rsidR="000B622E">
              <w:t>оставление</w:t>
            </w:r>
            <w:proofErr w:type="spellEnd"/>
            <w:r w:rsidR="000B622E">
              <w:t xml:space="preserve"> митрополита </w:t>
            </w:r>
            <w:proofErr w:type="spellStart"/>
            <w:r w:rsidR="000B622E">
              <w:t>Илариона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1051</w:t>
            </w:r>
          </w:p>
        </w:tc>
      </w:tr>
      <w:tr w:rsidR="000B622E" w:rsidTr="00537EB4">
        <w:trPr>
          <w:trHeight w:val="3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Захват Киева князем Олегом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537EB4">
            <w:pPr>
              <w:pStyle w:val="a4"/>
              <w:shd w:val="clear" w:color="auto" w:fill="auto"/>
              <w:spacing w:before="0" w:line="240" w:lineRule="auto"/>
              <w:ind w:left="25"/>
              <w:jc w:val="center"/>
            </w:pPr>
            <w:r>
              <w:t>882</w:t>
            </w:r>
          </w:p>
        </w:tc>
      </w:tr>
      <w:tr w:rsidR="000B622E" w:rsidTr="00537EB4">
        <w:trPr>
          <w:trHeight w:val="66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940"/>
              <w:jc w:val="left"/>
            </w:pPr>
            <w: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580"/>
              <w:jc w:val="left"/>
            </w:pPr>
            <w:r>
              <w:t>Б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240" w:lineRule="auto"/>
              <w:ind w:left="120"/>
              <w:jc w:val="left"/>
            </w:pPr>
            <w:r>
              <w:t>крещение князя Владимира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2E" w:rsidRDefault="000B622E" w:rsidP="000B622E">
            <w:pPr>
              <w:pStyle w:val="a4"/>
              <w:shd w:val="clear" w:color="auto" w:fill="auto"/>
              <w:spacing w:before="0" w:line="322" w:lineRule="exact"/>
              <w:ind w:right="140"/>
              <w:jc w:val="right"/>
            </w:pPr>
            <w:r>
              <w:t>988 (987 также принимается)</w:t>
            </w:r>
          </w:p>
        </w:tc>
      </w:tr>
    </w:tbl>
    <w:p w:rsidR="000B622E" w:rsidRPr="00351C3F" w:rsidRDefault="000B622E" w:rsidP="00EB3510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tt-RU" w:eastAsia="ru-RU"/>
        </w:rPr>
      </w:pPr>
    </w:p>
    <w:p w:rsidR="0090195A" w:rsidRPr="0090195A" w:rsidRDefault="00B74058" w:rsidP="00537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82CE7" w:rsidRPr="0090195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90195A" w:rsidRPr="0090195A">
        <w:rPr>
          <w:rFonts w:ascii="Times New Roman" w:eastAsia="Times New Roman" w:hAnsi="Times New Roman" w:cs="Times New Roman"/>
          <w:b/>
          <w:lang w:eastAsia="ru-RU"/>
        </w:rPr>
        <w:t>Подчеркните лишнее в ряду слово, определите принцип образования ряда и обоснуйте исключение лишнего слова</w:t>
      </w:r>
      <w:proofErr w:type="gramStart"/>
      <w:r w:rsidR="0090195A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="00537E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д</w:t>
      </w:r>
      <w:proofErr w:type="gramEnd"/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о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3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-х баллов за полный ответ</w:t>
      </w:r>
      <w:r w:rsidR="0090195A">
        <w:rPr>
          <w:rFonts w:ascii="Times New Roman" w:eastAsia="Times New Roman" w:hAnsi="Times New Roman" w:cs="Times New Roman"/>
          <w:i/>
          <w:lang w:eastAsia="ru-RU"/>
        </w:rPr>
        <w:t xml:space="preserve"> (если указано только лишнее слово – 1 балл)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,  максимально –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9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 баллов за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задание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B45A56" w:rsidRDefault="00B45A56" w:rsidP="00537E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B45A56" w:rsidRPr="0090195A" w:rsidRDefault="00B45A56" w:rsidP="00537EB4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 xml:space="preserve">1. Подразделения русской армии </w:t>
      </w:r>
      <w:r w:rsidRPr="0090195A">
        <w:rPr>
          <w:rFonts w:ascii="Times New Roman" w:eastAsia="Times New Roman" w:hAnsi="Times New Roman" w:cs="Times New Roman"/>
          <w:lang w:val="en-US" w:eastAsia="ru-RU"/>
        </w:rPr>
        <w:t>XVII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 в. //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Фельдъегери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– подразделение, возникшее в армии ко</w:t>
      </w:r>
      <w:r w:rsidRPr="0090195A">
        <w:rPr>
          <w:rFonts w:ascii="Times New Roman" w:eastAsia="Times New Roman" w:hAnsi="Times New Roman" w:cs="Times New Roman"/>
          <w:lang w:eastAsia="ru-RU"/>
        </w:rPr>
        <w:t>н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ца </w:t>
      </w:r>
      <w:r w:rsidRPr="0090195A">
        <w:rPr>
          <w:rFonts w:ascii="Times New Roman" w:eastAsia="Times New Roman" w:hAnsi="Times New Roman" w:cs="Times New Roman"/>
          <w:lang w:val="en-US" w:eastAsia="ru-RU"/>
        </w:rPr>
        <w:t>XVIII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:rsidR="00B45A56" w:rsidRPr="0090195A" w:rsidRDefault="00B45A56" w:rsidP="00537EB4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2. Роспись лаковых изделий из папье-маше // Хохлома – роспись по дереву в технике золочения.</w:t>
      </w:r>
    </w:p>
    <w:p w:rsidR="00B45A56" w:rsidRPr="0090195A" w:rsidRDefault="00B45A56" w:rsidP="00537EB4">
      <w:pPr>
        <w:pStyle w:val="a6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 xml:space="preserve">3. Сражения русско-турецкой войны 1787-1791 гг. под командованием А. В. Суворова //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Рущук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– сражение русско-турецкой войны 1806-1812 гг. под командованием М. И. Кутузова. Возможно указание только войн или только полководцев.</w:t>
      </w:r>
    </w:p>
    <w:p w:rsidR="0090195A" w:rsidRDefault="0090195A" w:rsidP="0090195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2CE7" w:rsidRPr="00186884" w:rsidRDefault="00B74058" w:rsidP="00B82CE7">
      <w:pPr>
        <w:pStyle w:val="a6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</w:t>
      </w:r>
      <w:r w:rsidR="00B82CE7" w:rsidRPr="00186884">
        <w:rPr>
          <w:rFonts w:ascii="Times New Roman" w:hAnsi="Times New Roman" w:cs="Times New Roman"/>
          <w:i/>
          <w:sz w:val="24"/>
          <w:szCs w:val="24"/>
        </w:rPr>
        <w:t xml:space="preserve">За каждое правильный ответ – 1 балл. Всего – </w:t>
      </w:r>
      <w:r w:rsidR="00C77D14">
        <w:rPr>
          <w:rFonts w:ascii="Times New Roman" w:hAnsi="Times New Roman" w:cs="Times New Roman"/>
          <w:i/>
          <w:sz w:val="24"/>
          <w:szCs w:val="24"/>
        </w:rPr>
        <w:t>5</w:t>
      </w:r>
      <w:r w:rsidR="00495EEB" w:rsidRPr="00186884">
        <w:rPr>
          <w:rFonts w:ascii="Times New Roman" w:hAnsi="Times New Roman" w:cs="Times New Roman"/>
          <w:i/>
          <w:sz w:val="24"/>
          <w:szCs w:val="24"/>
        </w:rPr>
        <w:t xml:space="preserve"> баллов.</w:t>
      </w:r>
    </w:p>
    <w:p w:rsidR="00B82CE7" w:rsidRPr="00351C3F" w:rsidRDefault="00B82CE7" w:rsidP="00B82CE7">
      <w:pPr>
        <w:pStyle w:val="a6"/>
        <w:ind w:left="0"/>
        <w:rPr>
          <w:rFonts w:ascii="Times New Roman" w:hAnsi="Times New Roman" w:cs="Times New Roman"/>
          <w:b/>
        </w:rPr>
      </w:pPr>
      <w:r w:rsidRPr="00351C3F">
        <w:rPr>
          <w:rFonts w:ascii="Times New Roman" w:hAnsi="Times New Roman" w:cs="Times New Roman"/>
          <w:b/>
        </w:rPr>
        <w:t>События российской и зарубежной истории</w:t>
      </w:r>
      <w:r w:rsidR="00537EB4">
        <w:rPr>
          <w:rFonts w:ascii="Times New Roman" w:hAnsi="Times New Roman" w:cs="Times New Roman"/>
          <w:b/>
        </w:rPr>
        <w:t>.</w:t>
      </w:r>
    </w:p>
    <w:p w:rsidR="00495EEB" w:rsidRPr="00351C3F" w:rsidRDefault="00495EEB" w:rsidP="00B82CE7">
      <w:pPr>
        <w:pStyle w:val="a6"/>
        <w:ind w:left="0"/>
        <w:rPr>
          <w:rFonts w:ascii="Times New Roman" w:hAnsi="Times New Roman" w:cs="Times New Roman"/>
        </w:rPr>
      </w:pPr>
      <w:r w:rsidRPr="00351C3F">
        <w:rPr>
          <w:rFonts w:ascii="Times New Roman" w:hAnsi="Times New Roman" w:cs="Times New Roman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5EEB" w:rsidRPr="00351C3F" w:rsidTr="00B45A56">
        <w:tc>
          <w:tcPr>
            <w:tcW w:w="1868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5</w:t>
            </w:r>
          </w:p>
        </w:tc>
      </w:tr>
      <w:tr w:rsidR="00B45A56" w:rsidRPr="00351C3F" w:rsidTr="00495EEB">
        <w:tc>
          <w:tcPr>
            <w:tcW w:w="1914" w:type="dxa"/>
          </w:tcPr>
          <w:p w:rsidR="00B45A56" w:rsidRDefault="00B45A56" w:rsidP="00B45A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14" w:type="dxa"/>
          </w:tcPr>
          <w:p w:rsidR="00B45A56" w:rsidRDefault="00B45A56" w:rsidP="00B45A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B45A56" w:rsidRDefault="00B45A56" w:rsidP="00B45A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B45A56" w:rsidRDefault="00B45A56" w:rsidP="00B45A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B45A56" w:rsidRDefault="00B45A56" w:rsidP="00B45A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351C3F" w:rsidRDefault="00351C3F" w:rsidP="00963FEF">
      <w:pPr>
        <w:pStyle w:val="11"/>
        <w:keepNext/>
        <w:keepLines/>
        <w:shd w:val="clear" w:color="auto" w:fill="auto"/>
        <w:tabs>
          <w:tab w:val="left" w:pos="9355"/>
        </w:tabs>
        <w:spacing w:after="64" w:line="278" w:lineRule="exact"/>
        <w:ind w:right="-1"/>
        <w:jc w:val="left"/>
        <w:rPr>
          <w:sz w:val="24"/>
          <w:szCs w:val="24"/>
        </w:rPr>
      </w:pPr>
    </w:p>
    <w:p w:rsidR="00963FEF" w:rsidRDefault="00963FEF" w:rsidP="00537EB4">
      <w:pPr>
        <w:pStyle w:val="11"/>
        <w:keepNext/>
        <w:keepLines/>
        <w:shd w:val="clear" w:color="auto" w:fill="auto"/>
        <w:tabs>
          <w:tab w:val="left" w:pos="9355"/>
        </w:tabs>
        <w:spacing w:after="64" w:line="278" w:lineRule="exact"/>
        <w:ind w:right="-1"/>
        <w:jc w:val="both"/>
        <w:rPr>
          <w:rFonts w:eastAsia="Arial Unicode MS"/>
          <w:lang w:eastAsia="ru-RU"/>
        </w:rPr>
      </w:pPr>
      <w:r>
        <w:rPr>
          <w:sz w:val="24"/>
          <w:szCs w:val="24"/>
        </w:rPr>
        <w:t>З</w:t>
      </w:r>
      <w:r w:rsidR="00B74058" w:rsidRPr="00B74058">
        <w:rPr>
          <w:sz w:val="24"/>
          <w:szCs w:val="24"/>
        </w:rPr>
        <w:t xml:space="preserve">адание </w:t>
      </w:r>
      <w:r w:rsidR="00495EEB" w:rsidRPr="00B74058">
        <w:rPr>
          <w:sz w:val="24"/>
          <w:szCs w:val="24"/>
        </w:rPr>
        <w:t>5.</w:t>
      </w:r>
      <w:r w:rsidR="00537EB4">
        <w:rPr>
          <w:sz w:val="24"/>
          <w:szCs w:val="24"/>
        </w:rPr>
        <w:t xml:space="preserve"> </w:t>
      </w:r>
      <w:r w:rsidRPr="00963FEF">
        <w:rPr>
          <w:rFonts w:eastAsia="Arial Unicode MS"/>
          <w:lang w:eastAsia="ru-RU"/>
        </w:rPr>
        <w:t>Внимательно рассмотрите к</w:t>
      </w:r>
      <w:r>
        <w:rPr>
          <w:rFonts w:eastAsia="Arial Unicode MS"/>
          <w:lang w:eastAsia="ru-RU"/>
        </w:rPr>
        <w:t>арту и выполните задания. Ответ в</w:t>
      </w:r>
      <w:r w:rsidRPr="00963FEF">
        <w:rPr>
          <w:rFonts w:eastAsia="Arial Unicode MS"/>
          <w:lang w:eastAsia="ru-RU"/>
        </w:rPr>
        <w:t>несите в соо</w:t>
      </w:r>
      <w:r w:rsidRPr="00963FEF">
        <w:rPr>
          <w:rFonts w:eastAsia="Arial Unicode MS"/>
          <w:lang w:eastAsia="ru-RU"/>
        </w:rPr>
        <w:t>т</w:t>
      </w:r>
      <w:r w:rsidRPr="00963FEF">
        <w:rPr>
          <w:rFonts w:eastAsia="Arial Unicode MS"/>
          <w:lang w:eastAsia="ru-RU"/>
        </w:rPr>
        <w:t>ветствующую таблицу.</w:t>
      </w:r>
      <w:r w:rsidR="00537EB4">
        <w:rPr>
          <w:rFonts w:eastAsia="Arial Unicode MS"/>
          <w:lang w:eastAsia="ru-RU"/>
        </w:rPr>
        <w:t xml:space="preserve"> </w:t>
      </w:r>
      <w:r w:rsidR="00807BEC" w:rsidRPr="00186884">
        <w:rPr>
          <w:rFonts w:eastAsia="Arial Unicode MS"/>
          <w:b w:val="0"/>
          <w:i/>
          <w:lang w:eastAsia="ru-RU"/>
        </w:rPr>
        <w:t>Всего за задание – 1</w:t>
      </w:r>
      <w:r w:rsidR="00C4716A" w:rsidRPr="00186884">
        <w:rPr>
          <w:rFonts w:eastAsia="Arial Unicode MS"/>
          <w:b w:val="0"/>
          <w:i/>
          <w:lang w:eastAsia="ru-RU"/>
        </w:rPr>
        <w:t>5</w:t>
      </w:r>
      <w:r w:rsidR="00807BEC" w:rsidRPr="00186884">
        <w:rPr>
          <w:rFonts w:eastAsia="Arial Unicode MS"/>
          <w:b w:val="0"/>
          <w:i/>
          <w:lang w:eastAsia="ru-RU"/>
        </w:rPr>
        <w:t xml:space="preserve"> баллов.</w:t>
      </w:r>
    </w:p>
    <w:p w:rsidR="00E01DE2" w:rsidRPr="00E01DE2" w:rsidRDefault="00E01DE2" w:rsidP="00537EB4">
      <w:pPr>
        <w:spacing w:after="0" w:line="240" w:lineRule="auto"/>
        <w:ind w:left="20" w:right="48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01DE2">
        <w:rPr>
          <w:rFonts w:ascii="Times New Roman" w:eastAsia="Arial Unicode MS" w:hAnsi="Times New Roman" w:cs="Times New Roman"/>
          <w:color w:val="000000"/>
          <w:lang w:eastAsia="ru-RU"/>
        </w:rPr>
        <w:t xml:space="preserve">Ответ на задание 5.1 – 5.5. </w:t>
      </w:r>
    </w:p>
    <w:p w:rsidR="00E01DE2" w:rsidRPr="00E01DE2" w:rsidRDefault="00E01DE2" w:rsidP="00E01D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8508"/>
      </w:tblGrid>
      <w:tr w:rsidR="00E01DE2" w:rsidRPr="00E01DE2" w:rsidTr="00537EB4">
        <w:trPr>
          <w:trHeight w:val="3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lastRenderedPageBreak/>
              <w:t>5.1.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Александр I, Николай I</w:t>
            </w:r>
          </w:p>
        </w:tc>
      </w:tr>
      <w:tr w:rsidR="00E01DE2" w:rsidRPr="00E01DE2" w:rsidTr="00537EB4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5.2.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I- </w:t>
            </w:r>
            <w:proofErr w:type="spellStart"/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Фридрихсгамский</w:t>
            </w:r>
            <w:proofErr w:type="spellEnd"/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 мир</w:t>
            </w:r>
            <w:r w:rsidR="00537EB4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 III - Бухарестский мир</w:t>
            </w:r>
            <w:r w:rsidR="00537EB4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 IV - </w:t>
            </w:r>
            <w:proofErr w:type="spellStart"/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Туркманчайский</w:t>
            </w:r>
            <w:proofErr w:type="spellEnd"/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 мир</w:t>
            </w:r>
          </w:p>
        </w:tc>
      </w:tr>
      <w:tr w:rsidR="00E01DE2" w:rsidRPr="00E01DE2" w:rsidTr="00537EB4">
        <w:trPr>
          <w:trHeight w:val="3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5.3.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III - М.И.</w:t>
            </w:r>
            <w:r w:rsidR="00537EB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Кутузов</w:t>
            </w:r>
            <w:r w:rsidR="00537EB4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 xml:space="preserve"> IV - А.С.</w:t>
            </w:r>
            <w:r w:rsidR="00537EB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Грибоедов</w:t>
            </w:r>
          </w:p>
        </w:tc>
      </w:tr>
      <w:tr w:rsidR="00E01DE2" w:rsidRPr="00E01DE2" w:rsidTr="00537EB4">
        <w:trPr>
          <w:trHeight w:val="2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5.4.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Города, в которых в данный период работали университеты</w:t>
            </w:r>
          </w:p>
        </w:tc>
      </w:tr>
      <w:tr w:rsidR="00E01DE2" w:rsidRPr="00E01DE2" w:rsidTr="00537EB4">
        <w:trPr>
          <w:trHeight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5.5.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E2" w:rsidRPr="00E01DE2" w:rsidRDefault="00E01DE2" w:rsidP="00E01DE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lang w:eastAsia="ru-RU"/>
              </w:rPr>
              <w:t>Нижний Новгород</w:t>
            </w:r>
          </w:p>
        </w:tc>
      </w:tr>
    </w:tbl>
    <w:p w:rsidR="00E01DE2" w:rsidRPr="00E01DE2" w:rsidRDefault="00E01DE2" w:rsidP="00E01DE2">
      <w:pPr>
        <w:numPr>
          <w:ilvl w:val="1"/>
          <w:numId w:val="10"/>
        </w:numPr>
        <w:tabs>
          <w:tab w:val="left" w:pos="408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lang w:eastAsia="ru-RU"/>
        </w:rPr>
      </w:pPr>
      <w:r w:rsidRPr="00E01DE2">
        <w:rPr>
          <w:rFonts w:ascii="Times New Roman" w:eastAsia="Arial Unicode MS" w:hAnsi="Times New Roman" w:cs="Times New Roman"/>
          <w:bCs/>
          <w:i/>
          <w:iCs/>
          <w:lang w:eastAsia="ru-RU"/>
        </w:rPr>
        <w:t xml:space="preserve">- </w:t>
      </w: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по 1 баллу за имя каждого императора. Всего 2 балла.</w:t>
      </w:r>
    </w:p>
    <w:p w:rsidR="00E01DE2" w:rsidRPr="00E01DE2" w:rsidRDefault="00E01DE2" w:rsidP="00E01DE2">
      <w:pPr>
        <w:numPr>
          <w:ilvl w:val="1"/>
          <w:numId w:val="10"/>
        </w:numPr>
        <w:tabs>
          <w:tab w:val="left" w:pos="408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lang w:eastAsia="ru-RU"/>
        </w:rPr>
      </w:pP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- по 1 баллу за каждый элемент. Всего 3 балла.</w:t>
      </w:r>
    </w:p>
    <w:p w:rsidR="00E01DE2" w:rsidRPr="00E01DE2" w:rsidRDefault="00E01DE2" w:rsidP="00E01DE2">
      <w:pPr>
        <w:numPr>
          <w:ilvl w:val="1"/>
          <w:numId w:val="10"/>
        </w:numPr>
        <w:tabs>
          <w:tab w:val="left" w:pos="408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lang w:eastAsia="ru-RU"/>
        </w:rPr>
      </w:pP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- по 1 баллу за каждое имя. Всего 2 балла.</w:t>
      </w:r>
    </w:p>
    <w:p w:rsidR="00E01DE2" w:rsidRPr="00E01DE2" w:rsidRDefault="00E01DE2" w:rsidP="00E01DE2">
      <w:pPr>
        <w:numPr>
          <w:ilvl w:val="1"/>
          <w:numId w:val="10"/>
        </w:numPr>
        <w:tabs>
          <w:tab w:val="left" w:pos="408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lang w:eastAsia="ru-RU"/>
        </w:rPr>
      </w:pP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- 2 балла за правильный ответ.</w:t>
      </w:r>
    </w:p>
    <w:p w:rsidR="00E01DE2" w:rsidRPr="00E01DE2" w:rsidRDefault="00E01DE2" w:rsidP="00E01DE2">
      <w:pPr>
        <w:numPr>
          <w:ilvl w:val="1"/>
          <w:numId w:val="10"/>
        </w:numPr>
        <w:tabs>
          <w:tab w:val="left" w:pos="408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i/>
          <w:iCs/>
          <w:lang w:eastAsia="ru-RU"/>
        </w:rPr>
      </w:pP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- 1 балл за правильный ответ</w:t>
      </w:r>
      <w:r w:rsidRPr="00E01DE2">
        <w:rPr>
          <w:rFonts w:ascii="Times New Roman" w:eastAsia="Arial Unicode MS" w:hAnsi="Times New Roman" w:cs="Times New Roman"/>
          <w:bCs/>
          <w:i/>
          <w:iCs/>
          <w:lang w:eastAsia="ru-RU"/>
        </w:rPr>
        <w:t>.</w:t>
      </w:r>
    </w:p>
    <w:p w:rsidR="00E01DE2" w:rsidRPr="00E01DE2" w:rsidRDefault="00E01DE2" w:rsidP="00E01DE2">
      <w:pPr>
        <w:spacing w:after="56" w:line="274" w:lineRule="exact"/>
        <w:ind w:left="20" w:right="480"/>
        <w:rPr>
          <w:rFonts w:ascii="Times New Roman" w:eastAsia="Arial Unicode MS" w:hAnsi="Times New Roman" w:cs="Times New Roman"/>
          <w:color w:val="000000"/>
          <w:lang w:eastAsia="ru-RU"/>
        </w:rPr>
      </w:pPr>
      <w:r w:rsidRPr="00E01DE2">
        <w:rPr>
          <w:rFonts w:ascii="Times New Roman" w:eastAsia="Arial Unicode MS" w:hAnsi="Times New Roman" w:cs="Times New Roman"/>
          <w:color w:val="000000"/>
          <w:lang w:eastAsia="ru-RU"/>
        </w:rPr>
        <w:t xml:space="preserve">Задание 5.6 </w:t>
      </w: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>по 1 баллу за каждый правильный ответ. Всего -</w:t>
      </w:r>
      <w:r w:rsidR="00537EB4">
        <w:rPr>
          <w:rFonts w:ascii="Times New Roman" w:eastAsia="Arial Unicode MS" w:hAnsi="Times New Roman" w:cs="Times New Roman"/>
          <w:bCs/>
          <w:iCs/>
          <w:lang w:eastAsia="ru-RU"/>
        </w:rPr>
        <w:t xml:space="preserve"> 5</w:t>
      </w:r>
      <w:r w:rsidRPr="00E01DE2">
        <w:rPr>
          <w:rFonts w:ascii="Times New Roman" w:eastAsia="Arial Unicode MS" w:hAnsi="Times New Roman" w:cs="Times New Roman"/>
          <w:bCs/>
          <w:iCs/>
          <w:lang w:eastAsia="ru-RU"/>
        </w:rPr>
        <w:t xml:space="preserve"> баллов</w:t>
      </w:r>
    </w:p>
    <w:tbl>
      <w:tblPr>
        <w:tblStyle w:val="14"/>
        <w:tblW w:w="0" w:type="auto"/>
        <w:tblInd w:w="20" w:type="dxa"/>
        <w:tblLook w:val="04A0"/>
      </w:tblPr>
      <w:tblGrid>
        <w:gridCol w:w="1240"/>
        <w:gridCol w:w="1239"/>
        <w:gridCol w:w="1239"/>
        <w:gridCol w:w="1240"/>
        <w:gridCol w:w="1052"/>
      </w:tblGrid>
      <w:tr w:rsidR="00E01DE2" w:rsidRPr="00E01DE2" w:rsidTr="00DD3153">
        <w:tc>
          <w:tcPr>
            <w:tcW w:w="1240" w:type="dxa"/>
          </w:tcPr>
          <w:p w:rsidR="00E01DE2" w:rsidRPr="00E01DE2" w:rsidRDefault="00E01DE2" w:rsidP="00E01DE2">
            <w:pPr>
              <w:spacing w:after="56" w:line="274" w:lineRule="exact"/>
              <w:ind w:right="48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1239" w:type="dxa"/>
          </w:tcPr>
          <w:p w:rsidR="00E01DE2" w:rsidRPr="00E01DE2" w:rsidRDefault="00E01DE2" w:rsidP="00E01DE2">
            <w:pPr>
              <w:spacing w:after="56" w:line="274" w:lineRule="exact"/>
              <w:ind w:right="48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239" w:type="dxa"/>
          </w:tcPr>
          <w:p w:rsidR="00E01DE2" w:rsidRPr="00E01DE2" w:rsidRDefault="00E01DE2" w:rsidP="00E01DE2">
            <w:pPr>
              <w:spacing w:after="56" w:line="274" w:lineRule="exact"/>
              <w:ind w:right="48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3)</w:t>
            </w:r>
          </w:p>
        </w:tc>
        <w:tc>
          <w:tcPr>
            <w:tcW w:w="1240" w:type="dxa"/>
          </w:tcPr>
          <w:p w:rsidR="00E01DE2" w:rsidRPr="00E01DE2" w:rsidRDefault="00E01DE2" w:rsidP="00E01DE2">
            <w:pPr>
              <w:spacing w:after="56" w:line="274" w:lineRule="exact"/>
              <w:ind w:right="48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4)</w:t>
            </w:r>
          </w:p>
        </w:tc>
        <w:tc>
          <w:tcPr>
            <w:tcW w:w="1052" w:type="dxa"/>
          </w:tcPr>
          <w:p w:rsidR="00E01DE2" w:rsidRPr="00E01DE2" w:rsidRDefault="00E01DE2" w:rsidP="00E01DE2">
            <w:pPr>
              <w:spacing w:after="56" w:line="274" w:lineRule="exact"/>
              <w:ind w:right="48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01D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5)</w:t>
            </w:r>
          </w:p>
        </w:tc>
      </w:tr>
      <w:tr w:rsidR="00E01DE2" w:rsidRPr="00E01DE2" w:rsidTr="00DD3153">
        <w:tc>
          <w:tcPr>
            <w:tcW w:w="1240" w:type="dxa"/>
          </w:tcPr>
          <w:p w:rsidR="00E01DE2" w:rsidRPr="00E01DE2" w:rsidRDefault="00E01DE2" w:rsidP="00E01DE2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9" w:type="dxa"/>
          </w:tcPr>
          <w:p w:rsidR="00E01DE2" w:rsidRPr="00E01DE2" w:rsidRDefault="00E01DE2" w:rsidP="00E01DE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9" w:type="dxa"/>
          </w:tcPr>
          <w:p w:rsidR="00E01DE2" w:rsidRPr="00E01DE2" w:rsidRDefault="00E01DE2" w:rsidP="00E01DE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0" w:type="dxa"/>
          </w:tcPr>
          <w:p w:rsidR="00E01DE2" w:rsidRPr="00E01DE2" w:rsidRDefault="00E01DE2" w:rsidP="00E01DE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2" w:type="dxa"/>
          </w:tcPr>
          <w:p w:rsidR="00E01DE2" w:rsidRPr="00E01DE2" w:rsidRDefault="00E01DE2" w:rsidP="00E01DE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51C3F" w:rsidRDefault="00351C3F" w:rsidP="00351C3F">
      <w:pPr>
        <w:pStyle w:val="20"/>
        <w:shd w:val="clear" w:color="auto" w:fill="auto"/>
        <w:spacing w:after="56"/>
        <w:ind w:right="480"/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</w:pPr>
    </w:p>
    <w:p w:rsidR="00B74058" w:rsidRDefault="00B74058" w:rsidP="00537EB4">
      <w:pPr>
        <w:pStyle w:val="20"/>
        <w:shd w:val="clear" w:color="auto" w:fill="auto"/>
        <w:spacing w:after="56"/>
        <w:ind w:left="20" w:right="-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Задание 6. Каждый историк должен уметь работать с историческим источником.</w:t>
      </w:r>
      <w:r w:rsidR="00325554">
        <w:rPr>
          <w:sz w:val="24"/>
          <w:szCs w:val="24"/>
        </w:rPr>
        <w:t xml:space="preserve"> Прочитайте текст </w:t>
      </w:r>
      <w:proofErr w:type="gramStart"/>
      <w:r w:rsidR="00325554">
        <w:rPr>
          <w:sz w:val="24"/>
          <w:szCs w:val="24"/>
        </w:rPr>
        <w:t>и</w:t>
      </w:r>
      <w:proofErr w:type="gramEnd"/>
      <w:r w:rsidR="00325554">
        <w:rPr>
          <w:sz w:val="24"/>
          <w:szCs w:val="24"/>
        </w:rPr>
        <w:t xml:space="preserve"> </w:t>
      </w:r>
      <w:r w:rsidR="00315F0E">
        <w:rPr>
          <w:sz w:val="24"/>
          <w:szCs w:val="24"/>
        </w:rPr>
        <w:t xml:space="preserve">привлекая сведения из курса истории </w:t>
      </w:r>
      <w:r w:rsidR="00325554">
        <w:rPr>
          <w:sz w:val="24"/>
          <w:szCs w:val="24"/>
        </w:rPr>
        <w:t>ответьте на вопросы.</w:t>
      </w:r>
      <w:r w:rsidR="00537EB4">
        <w:rPr>
          <w:sz w:val="24"/>
          <w:szCs w:val="24"/>
        </w:rPr>
        <w:t xml:space="preserve"> </w:t>
      </w:r>
      <w:r w:rsidR="001E00B7" w:rsidRPr="00186884">
        <w:rPr>
          <w:b w:val="0"/>
          <w:i/>
          <w:sz w:val="24"/>
          <w:szCs w:val="24"/>
        </w:rPr>
        <w:t>Вс</w:t>
      </w:r>
      <w:r w:rsidR="001E00B7" w:rsidRPr="00186884">
        <w:rPr>
          <w:b w:val="0"/>
          <w:i/>
          <w:sz w:val="24"/>
          <w:szCs w:val="24"/>
        </w:rPr>
        <w:t>е</w:t>
      </w:r>
      <w:r w:rsidR="001E00B7" w:rsidRPr="00186884">
        <w:rPr>
          <w:b w:val="0"/>
          <w:i/>
          <w:sz w:val="24"/>
          <w:szCs w:val="24"/>
        </w:rPr>
        <w:t xml:space="preserve">го за задание </w:t>
      </w:r>
      <w:r w:rsidR="003131D2" w:rsidRPr="00186884">
        <w:rPr>
          <w:b w:val="0"/>
          <w:i/>
          <w:sz w:val="24"/>
          <w:szCs w:val="24"/>
        </w:rPr>
        <w:t>14</w:t>
      </w:r>
      <w:r w:rsidR="001E00B7" w:rsidRPr="00186884">
        <w:rPr>
          <w:b w:val="0"/>
          <w:i/>
          <w:sz w:val="24"/>
          <w:szCs w:val="24"/>
        </w:rPr>
        <w:t xml:space="preserve"> балл</w:t>
      </w:r>
      <w:r w:rsidR="005C575F" w:rsidRPr="00186884">
        <w:rPr>
          <w:b w:val="0"/>
          <w:i/>
          <w:sz w:val="24"/>
          <w:szCs w:val="24"/>
        </w:rPr>
        <w:t>ов</w:t>
      </w:r>
      <w:r w:rsidR="001E00B7">
        <w:rPr>
          <w:sz w:val="24"/>
          <w:szCs w:val="24"/>
        </w:rPr>
        <w:t>.</w:t>
      </w:r>
    </w:p>
    <w:p w:rsidR="00315F0E" w:rsidRDefault="00315F0E" w:rsidP="00537EB4">
      <w:pPr>
        <w:pStyle w:val="a4"/>
        <w:shd w:val="clear" w:color="auto" w:fill="auto"/>
        <w:tabs>
          <w:tab w:val="left" w:pos="462"/>
        </w:tabs>
        <w:spacing w:before="0"/>
        <w:ind w:right="20"/>
      </w:pPr>
      <w:r>
        <w:t>Ответ:</w:t>
      </w:r>
    </w:p>
    <w:p w:rsidR="00315F0E" w:rsidRPr="00315F0E" w:rsidRDefault="00315F0E" w:rsidP="00537EB4">
      <w:pPr>
        <w:pStyle w:val="a4"/>
        <w:numPr>
          <w:ilvl w:val="1"/>
          <w:numId w:val="13"/>
        </w:numPr>
        <w:tabs>
          <w:tab w:val="left" w:pos="462"/>
        </w:tabs>
        <w:spacing w:before="0" w:line="240" w:lineRule="auto"/>
        <w:ind w:right="23"/>
      </w:pPr>
      <w:proofErr w:type="gramStart"/>
      <w:r w:rsidRPr="00315F0E">
        <w:t>Период</w:t>
      </w:r>
      <w:r w:rsidRPr="00315F0E">
        <w:rPr>
          <w:b/>
          <w:bCs/>
        </w:rPr>
        <w:t xml:space="preserve"> -</w:t>
      </w:r>
      <w:r w:rsidRPr="00315F0E">
        <w:t xml:space="preserve"> Смутное время (Смута).</w:t>
      </w:r>
      <w:r w:rsidRPr="00315F0E">
        <w:rPr>
          <w:b/>
          <w:bCs/>
          <w:i/>
          <w:iCs/>
        </w:rPr>
        <w:t xml:space="preserve"> 1 балл</w:t>
      </w:r>
      <w:r>
        <w:rPr>
          <w:b/>
          <w:bCs/>
          <w:i/>
          <w:iCs/>
        </w:rPr>
        <w:t>;</w:t>
      </w:r>
      <w:r w:rsidR="00537EB4">
        <w:rPr>
          <w:b/>
          <w:bCs/>
          <w:i/>
          <w:iCs/>
        </w:rPr>
        <w:t xml:space="preserve"> </w:t>
      </w:r>
      <w:r w:rsidRPr="00315F0E">
        <w:t>Автор письма - Марина Мнишек.</w:t>
      </w:r>
      <w:r w:rsidRPr="00315F0E">
        <w:rPr>
          <w:b/>
          <w:bCs/>
          <w:i/>
          <w:iCs/>
        </w:rPr>
        <w:t xml:space="preserve"> 1 балл</w:t>
      </w:r>
      <w:r>
        <w:rPr>
          <w:b/>
          <w:bCs/>
          <w:i/>
          <w:iCs/>
        </w:rPr>
        <w:t>;</w:t>
      </w:r>
      <w:r w:rsidR="00537EB4">
        <w:rPr>
          <w:b/>
          <w:bCs/>
          <w:i/>
          <w:iCs/>
        </w:rPr>
        <w:t xml:space="preserve"> </w:t>
      </w:r>
      <w:r>
        <w:t>г</w:t>
      </w:r>
      <w:r w:rsidRPr="00315F0E">
        <w:t>од - 1610 г.</w:t>
      </w:r>
      <w:r w:rsidRPr="00315F0E">
        <w:rPr>
          <w:b/>
          <w:bCs/>
          <w:i/>
          <w:iCs/>
        </w:rPr>
        <w:t xml:space="preserve"> 1 балл</w:t>
      </w:r>
      <w:r>
        <w:rPr>
          <w:b/>
          <w:bCs/>
          <w:i/>
          <w:iCs/>
        </w:rPr>
        <w:t>;</w:t>
      </w:r>
      <w:r w:rsidR="00537EB4">
        <w:rPr>
          <w:b/>
          <w:bCs/>
          <w:i/>
          <w:iCs/>
        </w:rPr>
        <w:t xml:space="preserve"> </w:t>
      </w:r>
      <w:r w:rsidRPr="00315F0E">
        <w:t>Село - Тушино.</w:t>
      </w:r>
      <w:r w:rsidRPr="00315F0E">
        <w:rPr>
          <w:b/>
          <w:bCs/>
          <w:i/>
          <w:iCs/>
        </w:rPr>
        <w:t xml:space="preserve"> 1 балл</w:t>
      </w:r>
      <w:r>
        <w:rPr>
          <w:b/>
          <w:bCs/>
          <w:i/>
          <w:iCs/>
        </w:rPr>
        <w:t>;</w:t>
      </w:r>
      <w:r w:rsidR="00537EB4">
        <w:rPr>
          <w:b/>
          <w:bCs/>
          <w:i/>
          <w:iCs/>
        </w:rPr>
        <w:t xml:space="preserve"> </w:t>
      </w:r>
      <w:r w:rsidRPr="00315F0E">
        <w:t>Адресат - Сигизмунд III.</w:t>
      </w:r>
      <w:r w:rsidRPr="00315F0E">
        <w:rPr>
          <w:b/>
          <w:bCs/>
          <w:i/>
          <w:iCs/>
        </w:rPr>
        <w:t xml:space="preserve"> 1 балл.</w:t>
      </w:r>
      <w:proofErr w:type="gramEnd"/>
      <w:r w:rsidRPr="00315F0E">
        <w:rPr>
          <w:b/>
          <w:bCs/>
          <w:i/>
          <w:iCs/>
        </w:rPr>
        <w:t xml:space="preserve"> Всего 5 баллов</w:t>
      </w:r>
      <w:r w:rsidR="00537EB4">
        <w:rPr>
          <w:b/>
          <w:bCs/>
          <w:i/>
          <w:iCs/>
        </w:rPr>
        <w:t>.</w:t>
      </w:r>
    </w:p>
    <w:p w:rsidR="00315F0E" w:rsidRPr="00315F0E" w:rsidRDefault="00315F0E" w:rsidP="00537EB4">
      <w:pPr>
        <w:pStyle w:val="a4"/>
        <w:numPr>
          <w:ilvl w:val="1"/>
          <w:numId w:val="13"/>
        </w:numPr>
        <w:tabs>
          <w:tab w:val="left" w:pos="462"/>
        </w:tabs>
        <w:spacing w:before="0" w:line="240" w:lineRule="auto"/>
        <w:ind w:right="23"/>
      </w:pPr>
      <w:r w:rsidRPr="00315F0E">
        <w:t>Сигизмунд III помог первому мужу Марины Мнишек Лжедмитрию I в организации пох</w:t>
      </w:r>
      <w:r w:rsidRPr="00315F0E">
        <w:t>о</w:t>
      </w:r>
      <w:r w:rsidRPr="00315F0E">
        <w:t>да на Москву.</w:t>
      </w:r>
      <w:r w:rsidRPr="00315F0E">
        <w:rPr>
          <w:b/>
          <w:bCs/>
          <w:i/>
          <w:iCs/>
        </w:rPr>
        <w:t xml:space="preserve"> 1 балл</w:t>
      </w:r>
      <w:r w:rsidR="00537EB4">
        <w:rPr>
          <w:b/>
          <w:bCs/>
          <w:i/>
          <w:iCs/>
        </w:rPr>
        <w:t>.</w:t>
      </w:r>
    </w:p>
    <w:p w:rsidR="00315F0E" w:rsidRPr="00C8544C" w:rsidRDefault="00315F0E" w:rsidP="00537EB4">
      <w:pPr>
        <w:pStyle w:val="a4"/>
        <w:numPr>
          <w:ilvl w:val="1"/>
          <w:numId w:val="13"/>
        </w:numPr>
        <w:tabs>
          <w:tab w:val="left" w:pos="462"/>
        </w:tabs>
        <w:spacing w:before="0" w:line="240" w:lineRule="auto"/>
        <w:ind w:right="23"/>
        <w:rPr>
          <w:b/>
          <w:bCs/>
          <w:i/>
          <w:iCs/>
        </w:rPr>
      </w:pPr>
      <w:r w:rsidRPr="00315F0E">
        <w:t>Свержение Лжедмитрия I в июне 1606 г. Бегство Лжедмитрия II в декабре 1609 года в К</w:t>
      </w:r>
      <w:r w:rsidRPr="00315F0E">
        <w:t>а</w:t>
      </w:r>
      <w:r w:rsidRPr="00315F0E">
        <w:t>лугу. (Могут быть указаны другие события).</w:t>
      </w:r>
      <w:r w:rsidRPr="00C8544C">
        <w:rPr>
          <w:b/>
          <w:bCs/>
          <w:i/>
          <w:iCs/>
        </w:rPr>
        <w:t>По 1 баллу за событие. Всего 2 балла.</w:t>
      </w:r>
    </w:p>
    <w:p w:rsidR="00315F0E" w:rsidRPr="00315F0E" w:rsidRDefault="00315F0E" w:rsidP="00537EB4">
      <w:pPr>
        <w:pStyle w:val="a4"/>
        <w:numPr>
          <w:ilvl w:val="1"/>
          <w:numId w:val="13"/>
        </w:numPr>
        <w:tabs>
          <w:tab w:val="left" w:pos="462"/>
        </w:tabs>
        <w:spacing w:before="0" w:line="240" w:lineRule="auto"/>
        <w:ind w:right="23"/>
      </w:pPr>
      <w:r w:rsidRPr="00315F0E">
        <w:t>Право на Московский престол Марина Мнишек обосновывает коронацией и «двоякою присягой от всех сословий жителей Московского государства».</w:t>
      </w:r>
      <w:r w:rsidRPr="00315F0E">
        <w:rPr>
          <w:b/>
          <w:bCs/>
          <w:i/>
          <w:iCs/>
        </w:rPr>
        <w:t xml:space="preserve"> По 1 баллу за каждое обоснование. Всего 2 балла.</w:t>
      </w:r>
    </w:p>
    <w:p w:rsidR="00315F0E" w:rsidRPr="00C8544C" w:rsidRDefault="00315F0E" w:rsidP="00537EB4">
      <w:pPr>
        <w:pStyle w:val="a4"/>
        <w:numPr>
          <w:ilvl w:val="1"/>
          <w:numId w:val="13"/>
        </w:numPr>
        <w:shd w:val="clear" w:color="auto" w:fill="auto"/>
        <w:tabs>
          <w:tab w:val="left" w:pos="462"/>
        </w:tabs>
        <w:spacing w:before="0" w:line="240" w:lineRule="auto"/>
        <w:ind w:right="23"/>
        <w:rPr>
          <w:b/>
          <w:i/>
        </w:rPr>
      </w:pPr>
      <w:r w:rsidRPr="00315F0E">
        <w:t>Могут быть названы: взятие польски</w:t>
      </w:r>
      <w:r w:rsidR="00C8544C">
        <w:t>ми войсками Смоленска в 1611 г.</w:t>
      </w:r>
      <w:proofErr w:type="gramStart"/>
      <w:r w:rsidRPr="00315F0E">
        <w:t>;з</w:t>
      </w:r>
      <w:proofErr w:type="gramEnd"/>
      <w:r w:rsidRPr="00315F0E">
        <w:t>аключение догов</w:t>
      </w:r>
      <w:r w:rsidRPr="00315F0E">
        <w:t>о</w:t>
      </w:r>
      <w:r w:rsidRPr="00315F0E">
        <w:t>ра о призвании на московский трон польского королевича Владислава; вступление в Мо</w:t>
      </w:r>
      <w:r w:rsidRPr="00315F0E">
        <w:t>с</w:t>
      </w:r>
      <w:r w:rsidRPr="00315F0E">
        <w:t>ковский Кремль польского гарнизона в октябре 1610 г. (Могут быть указаны другие соб</w:t>
      </w:r>
      <w:r w:rsidRPr="00315F0E">
        <w:t>ы</w:t>
      </w:r>
      <w:r w:rsidRPr="00315F0E">
        <w:t>тия).</w:t>
      </w:r>
      <w:r w:rsidR="00537EB4">
        <w:t xml:space="preserve"> </w:t>
      </w:r>
      <w:r w:rsidRPr="00C8544C">
        <w:rPr>
          <w:b/>
          <w:i/>
        </w:rPr>
        <w:t>По 2 балла за каждый приведенный факт. Всего 4 балла</w:t>
      </w:r>
      <w:r w:rsidR="00537EB4">
        <w:rPr>
          <w:b/>
          <w:i/>
        </w:rPr>
        <w:t>.</w:t>
      </w:r>
    </w:p>
    <w:p w:rsidR="00315F0E" w:rsidRPr="00B45A56" w:rsidRDefault="00315F0E" w:rsidP="00537EB4">
      <w:pPr>
        <w:pStyle w:val="a4"/>
        <w:shd w:val="clear" w:color="auto" w:fill="auto"/>
        <w:tabs>
          <w:tab w:val="left" w:pos="462"/>
        </w:tabs>
        <w:spacing w:before="0"/>
        <w:ind w:right="20"/>
        <w:rPr>
          <w:sz w:val="24"/>
          <w:szCs w:val="24"/>
        </w:rPr>
      </w:pPr>
    </w:p>
    <w:p w:rsidR="00DB59AA" w:rsidRDefault="001E00B7" w:rsidP="00537EB4">
      <w:pPr>
        <w:spacing w:after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DB59AA" w:rsidRPr="00DB59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Вам даны изображения сражений  </w:t>
      </w:r>
      <w:r w:rsidR="00DB59AA" w:rsidRPr="00DB59AA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XX</w:t>
      </w:r>
      <w:r w:rsidR="00DB59AA" w:rsidRPr="00DB59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вв. Назовите их, дав датировки. </w:t>
      </w:r>
      <w:r w:rsidR="00DB59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По 2 балла за каждую правильно заполненную строку</w:t>
      </w:r>
      <w:r w:rsidR="00EA3E4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, за ошибку - 0</w:t>
      </w:r>
      <w:r w:rsidR="00DB59AA" w:rsidRPr="00DB59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</w:t>
      </w:r>
      <w:r w:rsidR="00DB59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Всего 8 баллов за задание</w:t>
      </w:r>
      <w:r w:rsidR="00537EB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</w:t>
      </w:r>
    </w:p>
    <w:p w:rsidR="00DB59AA" w:rsidRPr="00DB59AA" w:rsidRDefault="00DB59AA" w:rsidP="00DB59AA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Ответ: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840"/>
        <w:gridCol w:w="3119"/>
      </w:tblGrid>
      <w:tr w:rsidR="00DB59AA" w:rsidRPr="00DB59AA" w:rsidTr="00E01DE2">
        <w:tc>
          <w:tcPr>
            <w:tcW w:w="2392" w:type="dxa"/>
          </w:tcPr>
          <w:p w:rsidR="00DB59AA" w:rsidRPr="00DB59AA" w:rsidRDefault="00DB59AA" w:rsidP="00EA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Буква изображения</w:t>
            </w:r>
          </w:p>
        </w:tc>
        <w:tc>
          <w:tcPr>
            <w:tcW w:w="3840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Сражение, операция</w:t>
            </w:r>
          </w:p>
        </w:tc>
        <w:tc>
          <w:tcPr>
            <w:tcW w:w="3119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Год</w:t>
            </w:r>
          </w:p>
        </w:tc>
      </w:tr>
      <w:tr w:rsidR="00DB59AA" w:rsidRPr="00DB59AA" w:rsidTr="00E01DE2">
        <w:tc>
          <w:tcPr>
            <w:tcW w:w="2392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noProof/>
                <w:lang w:eastAsia="ru-RU"/>
              </w:rPr>
              <w:t>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DB59AA" w:rsidP="00DB59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 xml:space="preserve">Оборона Севастополя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DB59AA" w:rsidP="00DB59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 xml:space="preserve">1941-1942 гг. </w:t>
            </w:r>
          </w:p>
        </w:tc>
      </w:tr>
      <w:tr w:rsidR="00DB59AA" w:rsidRPr="00DB59AA" w:rsidTr="00E01DE2">
        <w:trPr>
          <w:trHeight w:val="215"/>
        </w:trPr>
        <w:tc>
          <w:tcPr>
            <w:tcW w:w="2392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noProof/>
                <w:lang w:eastAsia="ru-RU"/>
              </w:rPr>
              <w:t>Б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B374A5" w:rsidP="00E01D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>Курская дуга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B374A5" w:rsidP="00DB59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>1943</w:t>
            </w:r>
            <w:r w:rsidR="00DB59AA" w:rsidRPr="00E01DE2">
              <w:rPr>
                <w:rFonts w:ascii="Times New Roman" w:hAnsi="Times New Roman"/>
                <w:noProof/>
                <w:lang w:eastAsia="ru-RU"/>
              </w:rPr>
              <w:t xml:space="preserve"> г.</w:t>
            </w:r>
          </w:p>
        </w:tc>
      </w:tr>
      <w:tr w:rsidR="00DB59AA" w:rsidRPr="00DB59AA" w:rsidTr="00E01DE2">
        <w:tc>
          <w:tcPr>
            <w:tcW w:w="2392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noProof/>
                <w:lang w:eastAsia="ru-RU"/>
              </w:rPr>
              <w:t>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DB59AA" w:rsidP="00DB59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 xml:space="preserve">Оборона Москвы </w:t>
            </w:r>
            <w:r w:rsidR="00B374A5" w:rsidRPr="00E01DE2">
              <w:rPr>
                <w:rFonts w:ascii="Times New Roman" w:hAnsi="Times New Roman"/>
                <w:noProof/>
                <w:lang w:eastAsia="ru-RU"/>
              </w:rPr>
              <w:t>(битва за Москву)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DB59AA" w:rsidP="00B374A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>1</w:t>
            </w:r>
            <w:r w:rsidR="00B374A5" w:rsidRPr="00E01DE2">
              <w:rPr>
                <w:rFonts w:ascii="Times New Roman" w:hAnsi="Times New Roman"/>
                <w:noProof/>
                <w:lang w:eastAsia="ru-RU"/>
              </w:rPr>
              <w:t>941</w:t>
            </w:r>
            <w:r w:rsidRPr="00E01DE2">
              <w:rPr>
                <w:rFonts w:ascii="Times New Roman" w:hAnsi="Times New Roman"/>
                <w:noProof/>
                <w:lang w:eastAsia="ru-RU"/>
              </w:rPr>
              <w:t xml:space="preserve"> г.</w:t>
            </w:r>
          </w:p>
        </w:tc>
      </w:tr>
      <w:tr w:rsidR="00DB59AA" w:rsidRPr="00DB59AA" w:rsidTr="00E01DE2">
        <w:tc>
          <w:tcPr>
            <w:tcW w:w="2392" w:type="dxa"/>
          </w:tcPr>
          <w:p w:rsidR="00DB59AA" w:rsidRPr="00DB59AA" w:rsidRDefault="00DB59AA" w:rsidP="00DB5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B59AA">
              <w:rPr>
                <w:rFonts w:ascii="Times New Roman" w:eastAsia="Calibri" w:hAnsi="Times New Roman" w:cs="Times New Roman"/>
                <w:noProof/>
                <w:lang w:eastAsia="ru-RU"/>
              </w:rPr>
              <w:t>Г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B374A5" w:rsidP="00E01D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>Берлинская операция</w:t>
            </w:r>
            <w:r w:rsidR="00DB59AA" w:rsidRPr="00E01DE2">
              <w:rPr>
                <w:rFonts w:ascii="Times New Roman" w:hAnsi="Times New Roman"/>
                <w:noProof/>
                <w:lang w:eastAsia="ru-RU"/>
              </w:rPr>
              <w:t xml:space="preserve"> (</w:t>
            </w:r>
            <w:r w:rsidR="00DB59AA" w:rsidRPr="00E01DE2">
              <w:rPr>
                <w:rFonts w:ascii="Times New Roman" w:hAnsi="Times New Roman"/>
                <w:i/>
                <w:noProof/>
                <w:lang w:eastAsia="ru-RU"/>
              </w:rPr>
              <w:t xml:space="preserve">принимается </w:t>
            </w:r>
            <w:r w:rsidRPr="00E01DE2">
              <w:rPr>
                <w:rFonts w:ascii="Times New Roman" w:hAnsi="Times New Roman"/>
                <w:i/>
                <w:noProof/>
                <w:lang w:eastAsia="ru-RU"/>
              </w:rPr>
              <w:t xml:space="preserve">штурм Берлина, штурм </w:t>
            </w:r>
            <w:r w:rsidR="000E3B37" w:rsidRPr="00E01DE2">
              <w:rPr>
                <w:rFonts w:ascii="Times New Roman" w:hAnsi="Times New Roman"/>
                <w:i/>
                <w:noProof/>
                <w:lang w:eastAsia="ru-RU"/>
              </w:rPr>
              <w:t>рейхстага</w:t>
            </w:r>
            <w:r w:rsidR="00DB59AA" w:rsidRPr="00E01DE2">
              <w:rPr>
                <w:rFonts w:ascii="Times New Roman" w:hAnsi="Times New Roman"/>
                <w:noProof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A" w:rsidRPr="00E01DE2" w:rsidRDefault="00DB59AA" w:rsidP="000E3B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01DE2">
              <w:rPr>
                <w:rFonts w:ascii="Times New Roman" w:hAnsi="Times New Roman"/>
                <w:noProof/>
                <w:lang w:eastAsia="ru-RU"/>
              </w:rPr>
              <w:t>19</w:t>
            </w:r>
            <w:r w:rsidR="000E3B37" w:rsidRPr="00E01DE2">
              <w:rPr>
                <w:rFonts w:ascii="Times New Roman" w:hAnsi="Times New Roman"/>
                <w:noProof/>
                <w:lang w:eastAsia="ru-RU"/>
              </w:rPr>
              <w:t>45</w:t>
            </w:r>
            <w:r w:rsidRPr="00E01DE2">
              <w:rPr>
                <w:rFonts w:ascii="Times New Roman" w:hAnsi="Times New Roman"/>
                <w:noProof/>
                <w:lang w:eastAsia="ru-RU"/>
              </w:rPr>
              <w:t xml:space="preserve"> г.</w:t>
            </w:r>
          </w:p>
        </w:tc>
      </w:tr>
    </w:tbl>
    <w:p w:rsidR="00DB59AA" w:rsidRPr="00DB59AA" w:rsidRDefault="00DB59AA" w:rsidP="00DB59AA">
      <w:pPr>
        <w:spacing w:after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07BEC" w:rsidRPr="00807BEC" w:rsidRDefault="00807BEC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Историческое сочинение-эссе </w:t>
      </w:r>
      <w:r w:rsidRPr="00807BEC">
        <w:rPr>
          <w:rFonts w:ascii="Times New Roman" w:eastAsia="Times New Roman" w:hAnsi="Times New Roman" w:cs="Times New Roman"/>
          <w:b/>
          <w:i/>
          <w:color w:val="00000A"/>
          <w:lang w:eastAsia="ru-RU"/>
        </w:rPr>
        <w:t>(25 баллов).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         Вам предстоит работать с высказываниями историков и современников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>о событиях и деятелях отечественной истории. Выберите из них одно, котороестанет темой Ваш</w:t>
      </w:r>
      <w:r w:rsidRPr="00807BEC">
        <w:rPr>
          <w:rFonts w:ascii="Times New Roman" w:eastAsia="TimesNewRomanPSMT" w:hAnsi="Times New Roman" w:cs="Times New Roman"/>
          <w:lang w:eastAsia="ru-RU"/>
        </w:rPr>
        <w:t>е</w:t>
      </w:r>
      <w:r w:rsidRPr="00807BEC">
        <w:rPr>
          <w:rFonts w:ascii="Times New Roman" w:eastAsia="TimesNewRomanPSMT" w:hAnsi="Times New Roman" w:cs="Times New Roman"/>
          <w:lang w:eastAsia="ru-RU"/>
        </w:rPr>
        <w:t>го сочинения-эссе. Ваша задача – сформулировать собственное отношение к данному утвержд</w:t>
      </w:r>
      <w:r w:rsidRPr="00807BEC">
        <w:rPr>
          <w:rFonts w:ascii="Times New Roman" w:eastAsia="TimesNewRomanPSMT" w:hAnsi="Times New Roman" w:cs="Times New Roman"/>
          <w:lang w:eastAsia="ru-RU"/>
        </w:rPr>
        <w:t>е</w:t>
      </w:r>
      <w:r w:rsidRPr="00807BEC">
        <w:rPr>
          <w:rFonts w:ascii="Times New Roman" w:eastAsia="TimesNewRomanPSMT" w:hAnsi="Times New Roman" w:cs="Times New Roman"/>
          <w:lang w:eastAsia="ru-RU"/>
        </w:rPr>
        <w:t>нию и обосновать его аргументами, представляющимися Вам наиболее существенными. При в</w:t>
      </w:r>
      <w:r w:rsidRPr="00807BEC">
        <w:rPr>
          <w:rFonts w:ascii="Times New Roman" w:eastAsia="TimesNewRomanPSMT" w:hAnsi="Times New Roman" w:cs="Times New Roman"/>
          <w:lang w:eastAsia="ru-RU"/>
        </w:rPr>
        <w:t>ы</w:t>
      </w:r>
      <w:r w:rsidRPr="00807BEC">
        <w:rPr>
          <w:rFonts w:ascii="Times New Roman" w:eastAsia="TimesNewRomanPSMT" w:hAnsi="Times New Roman" w:cs="Times New Roman"/>
          <w:lang w:eastAsia="ru-RU"/>
        </w:rPr>
        <w:t>боре темы исходите из того, что Вы: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1) ясно понимаете смысл высказывания (не обязательно полностью или дажечастично быть с</w:t>
      </w:r>
      <w:r w:rsidRPr="00807BEC">
        <w:rPr>
          <w:rFonts w:ascii="Times New Roman" w:eastAsia="TimesNewRomanPSMT" w:hAnsi="Times New Roman" w:cs="Times New Roman"/>
          <w:lang w:eastAsia="ru-RU"/>
        </w:rPr>
        <w:t>о</w:t>
      </w:r>
      <w:r w:rsidRPr="00807BEC">
        <w:rPr>
          <w:rFonts w:ascii="Times New Roman" w:eastAsia="TimesNewRomanPSMT" w:hAnsi="Times New Roman" w:cs="Times New Roman"/>
          <w:lang w:eastAsia="ru-RU"/>
        </w:rPr>
        <w:t>гласным с автором, но необходимо понимать, что именно онутверждает);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lastRenderedPageBreak/>
        <w:t xml:space="preserve">    2) можете выразить своё отношение к высказыванию (</w:t>
      </w:r>
      <w:r w:rsidR="00537EB4">
        <w:rPr>
          <w:rFonts w:ascii="Times New Roman" w:eastAsia="TimesNewRomanPSMT" w:hAnsi="Times New Roman" w:cs="Times New Roman"/>
          <w:lang w:eastAsia="ru-RU"/>
        </w:rPr>
        <w:t xml:space="preserve">аргументировано </w:t>
      </w:r>
      <w:r w:rsidRPr="00807BEC">
        <w:rPr>
          <w:rFonts w:ascii="Times New Roman" w:eastAsia="TimesNewRomanPSMT" w:hAnsi="Times New Roman" w:cs="Times New Roman"/>
          <w:lang w:eastAsia="ru-RU"/>
        </w:rPr>
        <w:t>согласиться с автором либо полностью или частично опровергнуть его</w:t>
      </w:r>
      <w:r w:rsidR="00537EB4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высказывание);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3) располагаете конкретными знаниями (факты, статистические данные,примеры) по данной теме;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 4) владеете терминами, необходимыми для грамотного изложения своей</w:t>
      </w:r>
      <w:r w:rsidR="00537EB4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точки зрения.</w:t>
      </w:r>
    </w:p>
    <w:p w:rsidR="00807BEC" w:rsidRPr="00807BEC" w:rsidRDefault="00807BEC" w:rsidP="00807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Жюри, оценивая эссе, будет  руководствоваться следующими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критериями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1.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Обоснованность выбора темы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(объяснение выбора темы, её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проблематики и задач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, которые ставит перед собой в своей работе участник). Оценивается вводная часть к работе -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 Требуется внятное оригинальное объяснение, демонстрирующее заинтересова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н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ность в теме (2 балла), и четкая постановка проблемы темы и задач работы, исходя из понимания смысла высказывания (должно быть сформулировано 3-4 задачи)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2. Оценка основной части к работе (макс. 15 баллов):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При оценке каждой из выделенных задач учитываются: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грамотность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использования исторических фактов и терминов (3 балла);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2)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аргументированность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авторской позиции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творческий характер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восприятия темы, ее осмысления. Требуется ярко выраженная личная позиция во всей работе, заинтересованность в теме, оригинальные (имеющие право на с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у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ществование, исходя из фактов и историографии) мысли, задачи и пути их решения (3 балла). 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4) Работа написана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хорошим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литературным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языком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с учетом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всех</w:t>
      </w:r>
      <w:r w:rsidR="00537EB4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жанровых особенн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стей эссе 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5) знание различных точек зрения по избранной теме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3. Умение автора делать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конкретные выводы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по сути своей позиции, исходя из смысла высказывания и задач, сформулированных во введении. Оценивается заключение к работе –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EA3E48" w:rsidRDefault="00EA3E48" w:rsidP="00EA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lang w:eastAsia="ru-RU"/>
        </w:rPr>
        <w:t>Темы</w:t>
      </w:r>
    </w:p>
    <w:p w:rsidR="00EA3E48" w:rsidRPr="00EA3E48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«Игорь в войне с Греками не имел успехов Олега, не имел, кажется, и великих свойств его, но сохранил целостность Российской Державы, устроенной Олегом, сохранил честь и выгоды ее в договорах с Империей»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(Н.М. Карамзин).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537EB4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«Торжество Дмитрия Донского на Куликовом поле не только положило конец неустойч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вому равновесию между Москвой и Вильно, но и превратило Владимирское княжение в ведущую силу консолидации русских земель» </w:t>
      </w:r>
      <w:r w:rsidRPr="00537EB4">
        <w:rPr>
          <w:rFonts w:ascii="Times New Roman" w:eastAsia="Times New Roman" w:hAnsi="Times New Roman" w:cs="Times New Roman"/>
          <w:i/>
          <w:color w:val="000000"/>
          <w:lang w:eastAsia="ru-RU"/>
        </w:rPr>
        <w:t>(И.Б. Греков)</w:t>
      </w:r>
      <w:r w:rsidR="00537EB4" w:rsidRPr="00537EB4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EA3E48" w:rsidRPr="00EA3E48" w:rsidRDefault="00EA3E48" w:rsidP="00537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«При осуществлении переворота царь присвоил себе право единолично решать, кто явл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ется изменником и как его наказывать, и широко пользовался этим правом. Лица, которых царь считал своими противниками, рассматривались как «отступники» – враги не только царя, но и в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ры, поскольку они мешали единственному самостоятельному православному монарху выполнять миссию, возложенную на него Богом</w:t>
      </w:r>
      <w:r w:rsidR="00537EB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(Б.Н. </w:t>
      </w:r>
      <w:proofErr w:type="spellStart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Флоря</w:t>
      </w:r>
      <w:proofErr w:type="spellEnd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 Иване IV Грозном).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«Боярская дума в период наиболее напряженной своей деятельности, с половины XV и до конца XVII в., была творцом сложного и во многих отношениях величественного государственн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го порядка, установившегося на огромном пространстве Московской Руси, того порядка, который только и сделал возможными смелые решения и внутренние предприятия Петра, дал необходимые для того средства, людей и самые идеи»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(В.О. Ключевский).</w:t>
      </w:r>
      <w:proofErr w:type="gramEnd"/>
    </w:p>
    <w:p w:rsidR="00EA3E48" w:rsidRPr="00EA3E48" w:rsidRDefault="00EA3E48" w:rsidP="00537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«Западники горячо приветствовали петровскую реформу, считали ее колоссальным, бе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примерным даже шагом вперед, а славянофилы порицали ее, считали вредной, но и те и другие, различно оценивая дело Петра, понимали его одинаково как разрыв с историческим прошлым и заимствование западных порядков, отношений, обычаев и идей»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(Н.А. Рожков).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537EB4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EB4">
        <w:rPr>
          <w:rFonts w:ascii="Times New Roman" w:eastAsia="Times New Roman" w:hAnsi="Times New Roman" w:cs="Times New Roman"/>
          <w:color w:val="000000"/>
          <w:lang w:eastAsia="ru-RU"/>
        </w:rPr>
        <w:t>«Из общего обзора деятельности Екатерины Великой мы получаем следующий вывод: она действовала успешно в качестве посредницы между прогрессом и культурою Западной Европы, с одной стороны, и бытом России – с другой. При ней значительно упрочились могущество и вли</w:t>
      </w:r>
      <w:r w:rsidRPr="00537E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537EB4">
        <w:rPr>
          <w:rFonts w:ascii="Times New Roman" w:eastAsia="Times New Roman" w:hAnsi="Times New Roman" w:cs="Times New Roman"/>
          <w:color w:val="000000"/>
          <w:lang w:eastAsia="ru-RU"/>
        </w:rPr>
        <w:t>ние России во всемирной системе государств, во время царствования Екатерины и благодаря ее</w:t>
      </w:r>
      <w:r w:rsidR="00537EB4" w:rsidRPr="00537E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7EB4">
        <w:rPr>
          <w:rFonts w:ascii="Times New Roman" w:eastAsia="Times New Roman" w:hAnsi="Times New Roman" w:cs="Times New Roman"/>
          <w:color w:val="000000"/>
          <w:lang w:eastAsia="ru-RU"/>
        </w:rPr>
        <w:t xml:space="preserve">инициативе, Россия быстро продвинулась вперед на пути прогресса, европеизации» </w:t>
      </w:r>
      <w:r w:rsidRPr="00537EB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(А.Г. </w:t>
      </w:r>
      <w:proofErr w:type="spellStart"/>
      <w:r w:rsidRPr="00537EB4">
        <w:rPr>
          <w:rFonts w:ascii="Times New Roman" w:eastAsia="Times New Roman" w:hAnsi="Times New Roman" w:cs="Times New Roman"/>
          <w:i/>
          <w:color w:val="000000"/>
          <w:lang w:eastAsia="ru-RU"/>
        </w:rPr>
        <w:t>Брикнер</w:t>
      </w:r>
      <w:proofErr w:type="spellEnd"/>
      <w:r w:rsidRPr="00537EB4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«Павел желал нравиться; </w:t>
      </w:r>
      <w:proofErr w:type="gramStart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он был образован, в нем замечалась большая живость ума и бл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городная возвышенность характера... но вскоре, – и для этого не требовалось долгих наблюдений, – во всем его облике, в особенности тогда, когда он говорил о своем настоящем и будущем пол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жении, можно было рассмотреть беспокойство, подвижность, недоверчивость, крайнюю впечатл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тельность, одним словом, те странности, которые явились впоследствии причинами его ошибок, его несправедливостей и его</w:t>
      </w:r>
      <w:proofErr w:type="gramEnd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несчастий»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(Ф.П. де </w:t>
      </w:r>
      <w:proofErr w:type="spellStart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Сегюр</w:t>
      </w:r>
      <w:proofErr w:type="spellEnd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NewRomanPSMT" w:hAnsi="Times New Roman" w:cs="Times New Roman"/>
          <w:lang w:eastAsia="ru-RU"/>
        </w:rPr>
        <w:t xml:space="preserve"> «Для Николая Павловича борьба с революцией была не только традицией, завещанной ему старшим братом, и не только делом личного вкуса: хотя для этого государя, больше всего на свете любившего военный развод, едва ли что-нибудь могло быть противнее народных движ</w:t>
      </w:r>
      <w:r w:rsidRPr="00EA3E48">
        <w:rPr>
          <w:rFonts w:ascii="Times New Roman" w:eastAsia="TimesNewRomanPSMT" w:hAnsi="Times New Roman" w:cs="Times New Roman"/>
          <w:lang w:eastAsia="ru-RU"/>
        </w:rPr>
        <w:t>е</w:t>
      </w:r>
      <w:r w:rsidRPr="00EA3E48">
        <w:rPr>
          <w:rFonts w:ascii="Times New Roman" w:eastAsia="TimesNewRomanPSMT" w:hAnsi="Times New Roman" w:cs="Times New Roman"/>
          <w:lang w:eastAsia="ru-RU"/>
        </w:rPr>
        <w:t xml:space="preserve">ний, нарушавших всякий “порядок” и всякую субординацию. В значительной степени это был для него вопрос самосохранения» </w:t>
      </w:r>
      <w:r w:rsidRPr="00EA3E48">
        <w:rPr>
          <w:rFonts w:ascii="Times New Roman" w:eastAsia="TimesNewRomanPSMT" w:hAnsi="Times New Roman" w:cs="Times New Roman"/>
          <w:i/>
          <w:iCs/>
          <w:lang w:eastAsia="ru-RU"/>
        </w:rPr>
        <w:t>(М.Н. Покровский)</w:t>
      </w:r>
      <w:r w:rsidRPr="00EA3E48">
        <w:rPr>
          <w:rFonts w:ascii="Times New Roman" w:eastAsia="TimesNewRomanPSMT" w:hAnsi="Times New Roman" w:cs="Times New Roman"/>
          <w:lang w:eastAsia="ru-RU"/>
        </w:rPr>
        <w:t>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 «Первых шесть лет царствования императора Александра II протекли среди глубокого м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ра внутреннего. В продолжение их никто в России не посягал на государственный порядок, и 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щественное спокойствие ни разу не было нарушено. Кротость и милосердие государя, великоду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но простившего и возвратившего из ссылки и заточения политических преступников, осужденных в </w:t>
      </w:r>
      <w:proofErr w:type="spellStart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предшедшее</w:t>
      </w:r>
      <w:proofErr w:type="spellEnd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царствование, привлекли к нему все сердца. Общество с радостью приветствовало благие начинания молодого императора, направленные к преобразованию всех отраслей управл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ния, и с доверием относилось к нему»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(С.С. Татищев).</w:t>
      </w:r>
    </w:p>
    <w:p w:rsidR="00EA3E48" w:rsidRPr="00EA3E48" w:rsidRDefault="00EA3E48" w:rsidP="00537E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EA3E48" w:rsidRPr="00EA3E48" w:rsidRDefault="00EA3E48" w:rsidP="00537E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EA3E48">
        <w:rPr>
          <w:rFonts w:ascii="Times New Roman" w:eastAsia="TimesNewRomanPSMT" w:hAnsi="Times New Roman" w:cs="Times New Roman"/>
          <w:lang w:eastAsia="ru-RU"/>
        </w:rPr>
        <w:t>«Все реформы начала царствования императора Александра II, несомненно, находятся в тесной связи друг с другом и являются отражением того общественного подъёма энергии и тво</w:t>
      </w:r>
      <w:r w:rsidRPr="00EA3E48">
        <w:rPr>
          <w:rFonts w:ascii="Times New Roman" w:eastAsia="TimesNewRomanPSMT" w:hAnsi="Times New Roman" w:cs="Times New Roman"/>
          <w:lang w:eastAsia="ru-RU"/>
        </w:rPr>
        <w:t>р</w:t>
      </w:r>
      <w:r w:rsidRPr="00EA3E48">
        <w:rPr>
          <w:rFonts w:ascii="Times New Roman" w:eastAsia="TimesNewRomanPSMT" w:hAnsi="Times New Roman" w:cs="Times New Roman"/>
          <w:lang w:eastAsia="ru-RU"/>
        </w:rPr>
        <w:t xml:space="preserve">чества, который пришёл на смену невольного тридцатилетнего застоя и безмолвия. Наиболее же наглядной является указанная связь, если мы обратимся к реформе судебной…» </w:t>
      </w:r>
      <w:r w:rsidRPr="00EA3E48">
        <w:rPr>
          <w:rFonts w:ascii="Times New Roman" w:eastAsia="TimesNewRomanPSMT" w:hAnsi="Times New Roman" w:cs="Times New Roman"/>
          <w:i/>
          <w:iCs/>
          <w:lang w:eastAsia="ru-RU"/>
        </w:rPr>
        <w:t xml:space="preserve">(М.П. </w:t>
      </w:r>
      <w:proofErr w:type="spellStart"/>
      <w:r w:rsidRPr="00EA3E48">
        <w:rPr>
          <w:rFonts w:ascii="Times New Roman" w:eastAsia="TimesNewRomanPSMT" w:hAnsi="Times New Roman" w:cs="Times New Roman"/>
          <w:i/>
          <w:iCs/>
          <w:lang w:eastAsia="ru-RU"/>
        </w:rPr>
        <w:t>Чубинский</w:t>
      </w:r>
      <w:proofErr w:type="spellEnd"/>
      <w:r w:rsidRPr="00EA3E48">
        <w:rPr>
          <w:rFonts w:ascii="Times New Roman" w:eastAsia="TimesNewRomanPSMT" w:hAnsi="Times New Roman" w:cs="Times New Roman"/>
          <w:i/>
          <w:iCs/>
          <w:lang w:eastAsia="ru-RU"/>
        </w:rPr>
        <w:t>)</w:t>
      </w:r>
      <w:r w:rsidRPr="00EA3E48">
        <w:rPr>
          <w:rFonts w:ascii="Times New Roman" w:eastAsia="TimesNewRomanPSMT" w:hAnsi="Times New Roman" w:cs="Times New Roman"/>
          <w:lang w:eastAsia="ru-RU"/>
        </w:rPr>
        <w:t>.</w:t>
      </w:r>
    </w:p>
    <w:p w:rsidR="00EA3E48" w:rsidRPr="00EA3E48" w:rsidRDefault="00EA3E48" w:rsidP="00537EB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«Александр III вошел в официозную историю России как “Миротворец”. Отчасти это об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яснялось осторожностью и </w:t>
      </w:r>
      <w:proofErr w:type="spellStart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невоинственностью</w:t>
      </w:r>
      <w:proofErr w:type="spellEnd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государя, отчасти тем, что он умел найти компр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миссы, не увязая в тягостных для России союзах. Но все-таки поиск союзников был главной пр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блемой России при Александре III»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(Е.В. Анисимов).</w:t>
      </w:r>
    </w:p>
    <w:p w:rsidR="00EA3E48" w:rsidRPr="00EA3E48" w:rsidRDefault="00EA3E48" w:rsidP="00537EB4">
      <w:pPr>
        <w:pStyle w:val="a6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«Захват власти большевикам в Петрограде вполне можно назвать переворотом. Но за этим переворотом последовала подлинная революция – новая власть в короткий срок изменила не тол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ко политический режим, но и социальную структуру, преобразовала хозяйственный уклад, отн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шения собственности, духовную атмосфе</w:t>
      </w:r>
      <w:bookmarkStart w:id="0" w:name="_GoBack"/>
      <w:bookmarkEnd w:id="0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ру»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(И. </w:t>
      </w:r>
      <w:proofErr w:type="spellStart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Курукин</w:t>
      </w:r>
      <w:proofErr w:type="spellEnd"/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537EB4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EA3E48" w:rsidRPr="00EA3E48" w:rsidRDefault="00EA3E48" w:rsidP="00537EB4">
      <w:pPr>
        <w:pStyle w:val="a6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E48" w:rsidRPr="00EA3E48" w:rsidRDefault="00EA3E48" w:rsidP="00537EB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«В подвигах фронтовиков и тружеников тыла проявилась истинная жизненная сила нашего народа, его единство, победный дух и любовь к родной земле. Наши отцы и деды одолели мощн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го беспощадного врага, перед которым спасовали, отступили многие страны. И именно советский народ принес свободу другим народам. Именно от нашего солдата нацисты и их пособники пол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чили полное возмездие за миллионы жертв, за все изуверства и бесчинства на нашей земле» </w:t>
      </w:r>
      <w:r w:rsidR="00537E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(В.В. Путин)</w:t>
      </w:r>
      <w:r w:rsidR="00537EB4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EA3E48" w:rsidRPr="00EA3E48" w:rsidRDefault="00EA3E48" w:rsidP="00537EB4">
      <w:pPr>
        <w:pStyle w:val="a6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1DE" w:rsidRPr="00EA3E48" w:rsidRDefault="00EA3E48" w:rsidP="00537EB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«Россия уже дважды - во время смут начала XVII и начала ХХ веков - попадала в ситу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ции, похожие на ту, что сегодня, с той лишь разницей, что тогда была прямая оккупация - и нич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го, вылезла. В ХХ веке не разлетелась на куски, как Австро-Венгерская и </w:t>
      </w:r>
      <w:proofErr w:type="gramStart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Османская</w:t>
      </w:r>
      <w:proofErr w:type="gramEnd"/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 империи, а уже в 1930-е годы обернулась "добрым молодцем" СССР, который не только сломал хребет Ги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A3E48">
        <w:rPr>
          <w:rFonts w:ascii="Times New Roman" w:eastAsia="Times New Roman" w:hAnsi="Times New Roman" w:cs="Times New Roman"/>
          <w:color w:val="000000"/>
          <w:lang w:eastAsia="ru-RU"/>
        </w:rPr>
        <w:t xml:space="preserve">леру, но и вопреки американским предвоенным расчетам стал сверхдержавой...» </w:t>
      </w:r>
      <w:r w:rsidRPr="00EA3E48">
        <w:rPr>
          <w:rFonts w:ascii="Times New Roman" w:eastAsia="Times New Roman" w:hAnsi="Times New Roman" w:cs="Times New Roman"/>
          <w:i/>
          <w:color w:val="000000"/>
          <w:lang w:eastAsia="ru-RU"/>
        </w:rPr>
        <w:t>(А. Фурсов)</w:t>
      </w:r>
      <w:r w:rsidR="00537EB4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для жюри:</w:t>
      </w:r>
    </w:p>
    <w:tbl>
      <w:tblPr>
        <w:tblStyle w:val="a3"/>
        <w:tblW w:w="9924" w:type="dxa"/>
        <w:tblInd w:w="-318" w:type="dxa"/>
        <w:tblLook w:val="04A0"/>
      </w:tblPr>
      <w:tblGrid>
        <w:gridCol w:w="1560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573B28" w:rsidTr="00573B28">
        <w:tc>
          <w:tcPr>
            <w:tcW w:w="156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573B28" w:rsidRDefault="00537EB4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B28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807BEC" w:rsidTr="00573B28">
        <w:tc>
          <w:tcPr>
            <w:tcW w:w="1560" w:type="dxa"/>
          </w:tcPr>
          <w:p w:rsidR="00807BEC" w:rsidRDefault="00537EB4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7BEC">
              <w:rPr>
                <w:rFonts w:ascii="Times New Roman" w:hAnsi="Times New Roman" w:cs="Times New Roman"/>
                <w:sz w:val="24"/>
                <w:szCs w:val="24"/>
              </w:rPr>
              <w:t>акс. баллы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807BEC" w:rsidRDefault="00807BEC" w:rsidP="00C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807BEC" w:rsidRDefault="003131D2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807BEC" w:rsidRDefault="00C4716A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P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28" w:rsidRPr="00573B28" w:rsidSect="00D5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94DA0DF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3917029"/>
    <w:multiLevelType w:val="multilevel"/>
    <w:tmpl w:val="68225886"/>
    <w:lvl w:ilvl="0">
      <w:start w:val="1"/>
      <w:numFmt w:val="decimal"/>
      <w:lvlText w:val="5.1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3F976A3"/>
    <w:multiLevelType w:val="multilevel"/>
    <w:tmpl w:val="D696C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7">
    <w:nsid w:val="2FEF254A"/>
    <w:multiLevelType w:val="multilevel"/>
    <w:tmpl w:val="771AB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6F76A2F"/>
    <w:multiLevelType w:val="multilevel"/>
    <w:tmpl w:val="6BFAE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A3D4A59"/>
    <w:multiLevelType w:val="hybridMultilevel"/>
    <w:tmpl w:val="9A3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01B6"/>
    <w:multiLevelType w:val="multilevel"/>
    <w:tmpl w:val="A8E4B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C006C5"/>
    <w:multiLevelType w:val="multilevel"/>
    <w:tmpl w:val="A8D0D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4A42113"/>
    <w:multiLevelType w:val="multilevel"/>
    <w:tmpl w:val="4D7CFF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35600"/>
    <w:rsid w:val="00004EE7"/>
    <w:rsid w:val="00020520"/>
    <w:rsid w:val="000341A0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22E"/>
    <w:rsid w:val="000B6EC3"/>
    <w:rsid w:val="000C123F"/>
    <w:rsid w:val="000C6AC3"/>
    <w:rsid w:val="000D191B"/>
    <w:rsid w:val="000E0B07"/>
    <w:rsid w:val="000E3B37"/>
    <w:rsid w:val="001069B9"/>
    <w:rsid w:val="00126CF6"/>
    <w:rsid w:val="00135600"/>
    <w:rsid w:val="00142712"/>
    <w:rsid w:val="00144957"/>
    <w:rsid w:val="001472EB"/>
    <w:rsid w:val="00150506"/>
    <w:rsid w:val="001734CA"/>
    <w:rsid w:val="00176B90"/>
    <w:rsid w:val="00186884"/>
    <w:rsid w:val="00195259"/>
    <w:rsid w:val="00197F21"/>
    <w:rsid w:val="001A2615"/>
    <w:rsid w:val="001A43F4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129A9"/>
    <w:rsid w:val="00215E81"/>
    <w:rsid w:val="00221BEE"/>
    <w:rsid w:val="002233B8"/>
    <w:rsid w:val="002323D1"/>
    <w:rsid w:val="00235321"/>
    <w:rsid w:val="002363AE"/>
    <w:rsid w:val="0024059D"/>
    <w:rsid w:val="00257039"/>
    <w:rsid w:val="00266C6D"/>
    <w:rsid w:val="00272137"/>
    <w:rsid w:val="00272852"/>
    <w:rsid w:val="00273355"/>
    <w:rsid w:val="00283079"/>
    <w:rsid w:val="002A6E49"/>
    <w:rsid w:val="002B5C11"/>
    <w:rsid w:val="002B60DF"/>
    <w:rsid w:val="002D56ED"/>
    <w:rsid w:val="002E227C"/>
    <w:rsid w:val="00310717"/>
    <w:rsid w:val="003109D2"/>
    <w:rsid w:val="003131D2"/>
    <w:rsid w:val="00315F0E"/>
    <w:rsid w:val="00323F50"/>
    <w:rsid w:val="00325554"/>
    <w:rsid w:val="00331FB7"/>
    <w:rsid w:val="00333085"/>
    <w:rsid w:val="00336AF9"/>
    <w:rsid w:val="00347C73"/>
    <w:rsid w:val="00347D78"/>
    <w:rsid w:val="00351C3F"/>
    <w:rsid w:val="003703A4"/>
    <w:rsid w:val="00381342"/>
    <w:rsid w:val="003844E2"/>
    <w:rsid w:val="0038477E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80B9B"/>
    <w:rsid w:val="004811D1"/>
    <w:rsid w:val="00484208"/>
    <w:rsid w:val="00495EEB"/>
    <w:rsid w:val="004A275D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37EB4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91E"/>
    <w:rsid w:val="005C575F"/>
    <w:rsid w:val="005C63E9"/>
    <w:rsid w:val="005D65C3"/>
    <w:rsid w:val="005E1FF4"/>
    <w:rsid w:val="005E7D97"/>
    <w:rsid w:val="005F208A"/>
    <w:rsid w:val="005F76AA"/>
    <w:rsid w:val="00614173"/>
    <w:rsid w:val="00614690"/>
    <w:rsid w:val="00633C04"/>
    <w:rsid w:val="00644E42"/>
    <w:rsid w:val="00666685"/>
    <w:rsid w:val="006701A1"/>
    <w:rsid w:val="006705BE"/>
    <w:rsid w:val="00677966"/>
    <w:rsid w:val="00687EA7"/>
    <w:rsid w:val="00696ACF"/>
    <w:rsid w:val="006A4879"/>
    <w:rsid w:val="006C39CF"/>
    <w:rsid w:val="006D5886"/>
    <w:rsid w:val="006E6031"/>
    <w:rsid w:val="00700CF8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2700"/>
    <w:rsid w:val="007736A5"/>
    <w:rsid w:val="00773710"/>
    <w:rsid w:val="00780BA2"/>
    <w:rsid w:val="0078245D"/>
    <w:rsid w:val="00790822"/>
    <w:rsid w:val="007967FD"/>
    <w:rsid w:val="007B3133"/>
    <w:rsid w:val="007D1DBB"/>
    <w:rsid w:val="007E0226"/>
    <w:rsid w:val="007E32BA"/>
    <w:rsid w:val="007E3653"/>
    <w:rsid w:val="007E78F5"/>
    <w:rsid w:val="007F27A9"/>
    <w:rsid w:val="007F62C0"/>
    <w:rsid w:val="007F72FC"/>
    <w:rsid w:val="007F7447"/>
    <w:rsid w:val="00807BEC"/>
    <w:rsid w:val="00817D3A"/>
    <w:rsid w:val="00820AF9"/>
    <w:rsid w:val="00823B2E"/>
    <w:rsid w:val="00823D3E"/>
    <w:rsid w:val="008263B1"/>
    <w:rsid w:val="00827A28"/>
    <w:rsid w:val="00831D7F"/>
    <w:rsid w:val="00836BDD"/>
    <w:rsid w:val="00836D74"/>
    <w:rsid w:val="00851D3A"/>
    <w:rsid w:val="008550C7"/>
    <w:rsid w:val="00862E7F"/>
    <w:rsid w:val="00873DCD"/>
    <w:rsid w:val="0087740C"/>
    <w:rsid w:val="00881A4A"/>
    <w:rsid w:val="00882EE7"/>
    <w:rsid w:val="00885A27"/>
    <w:rsid w:val="008902ED"/>
    <w:rsid w:val="00890EA1"/>
    <w:rsid w:val="008D3440"/>
    <w:rsid w:val="008D38F3"/>
    <w:rsid w:val="008E636E"/>
    <w:rsid w:val="0090195A"/>
    <w:rsid w:val="009076D8"/>
    <w:rsid w:val="00910654"/>
    <w:rsid w:val="00910FC8"/>
    <w:rsid w:val="00926A09"/>
    <w:rsid w:val="009270B9"/>
    <w:rsid w:val="00952917"/>
    <w:rsid w:val="00961952"/>
    <w:rsid w:val="00963FEF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D0FD2"/>
    <w:rsid w:val="009F6A18"/>
    <w:rsid w:val="00A01876"/>
    <w:rsid w:val="00A01D4C"/>
    <w:rsid w:val="00A075CC"/>
    <w:rsid w:val="00A15F91"/>
    <w:rsid w:val="00A213A8"/>
    <w:rsid w:val="00A57D45"/>
    <w:rsid w:val="00A6750B"/>
    <w:rsid w:val="00A701F2"/>
    <w:rsid w:val="00A71B58"/>
    <w:rsid w:val="00AA1C79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3E40"/>
    <w:rsid w:val="00B352A4"/>
    <w:rsid w:val="00B374A5"/>
    <w:rsid w:val="00B45A56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F0109"/>
    <w:rsid w:val="00BF1CE6"/>
    <w:rsid w:val="00BF50CD"/>
    <w:rsid w:val="00BF71E6"/>
    <w:rsid w:val="00C1004C"/>
    <w:rsid w:val="00C21FBF"/>
    <w:rsid w:val="00C24406"/>
    <w:rsid w:val="00C329A9"/>
    <w:rsid w:val="00C454EF"/>
    <w:rsid w:val="00C4716A"/>
    <w:rsid w:val="00C51A92"/>
    <w:rsid w:val="00C51E40"/>
    <w:rsid w:val="00C53207"/>
    <w:rsid w:val="00C63547"/>
    <w:rsid w:val="00C66C64"/>
    <w:rsid w:val="00C71ED9"/>
    <w:rsid w:val="00C76F75"/>
    <w:rsid w:val="00C77D14"/>
    <w:rsid w:val="00C8544C"/>
    <w:rsid w:val="00C93516"/>
    <w:rsid w:val="00C97371"/>
    <w:rsid w:val="00CB1CF3"/>
    <w:rsid w:val="00CB7CF5"/>
    <w:rsid w:val="00CD00CD"/>
    <w:rsid w:val="00CE4E91"/>
    <w:rsid w:val="00CF2006"/>
    <w:rsid w:val="00D17AA1"/>
    <w:rsid w:val="00D505DC"/>
    <w:rsid w:val="00D60DC9"/>
    <w:rsid w:val="00D6164F"/>
    <w:rsid w:val="00D626A1"/>
    <w:rsid w:val="00D67826"/>
    <w:rsid w:val="00D81AE6"/>
    <w:rsid w:val="00D84E7B"/>
    <w:rsid w:val="00DA4CB3"/>
    <w:rsid w:val="00DB59AA"/>
    <w:rsid w:val="00DD556F"/>
    <w:rsid w:val="00DE4D7C"/>
    <w:rsid w:val="00E01DE2"/>
    <w:rsid w:val="00E022A1"/>
    <w:rsid w:val="00E112AB"/>
    <w:rsid w:val="00E162CC"/>
    <w:rsid w:val="00E23CC8"/>
    <w:rsid w:val="00E27217"/>
    <w:rsid w:val="00E463B8"/>
    <w:rsid w:val="00E54463"/>
    <w:rsid w:val="00E74961"/>
    <w:rsid w:val="00E92525"/>
    <w:rsid w:val="00E93E97"/>
    <w:rsid w:val="00EA061A"/>
    <w:rsid w:val="00EA3E48"/>
    <w:rsid w:val="00EB1958"/>
    <w:rsid w:val="00EB3510"/>
    <w:rsid w:val="00EB4DD0"/>
    <w:rsid w:val="00EC443A"/>
    <w:rsid w:val="00ED0AA8"/>
    <w:rsid w:val="00ED0B8C"/>
    <w:rsid w:val="00ED3807"/>
    <w:rsid w:val="00EF7E01"/>
    <w:rsid w:val="00F04A6C"/>
    <w:rsid w:val="00F12510"/>
    <w:rsid w:val="00F2212D"/>
    <w:rsid w:val="00F265B6"/>
    <w:rsid w:val="00F270DC"/>
    <w:rsid w:val="00F3154F"/>
    <w:rsid w:val="00F53198"/>
    <w:rsid w:val="00F53EE0"/>
    <w:rsid w:val="00F63D02"/>
    <w:rsid w:val="00F66DAA"/>
    <w:rsid w:val="00F850CD"/>
    <w:rsid w:val="00F916A1"/>
    <w:rsid w:val="00FA571B"/>
    <w:rsid w:val="00FA6FA6"/>
    <w:rsid w:val="00FB3C43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0195A"/>
  </w:style>
  <w:style w:type="character" w:customStyle="1" w:styleId="10">
    <w:name w:val="Заголовок №1_"/>
    <w:basedOn w:val="a0"/>
    <w:link w:val="11"/>
    <w:uiPriority w:val="99"/>
    <w:rsid w:val="00963FE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0"/>
    <w:uiPriority w:val="99"/>
    <w:rsid w:val="00963FEF"/>
    <w:rPr>
      <w:rFonts w:ascii="Times New Roman" w:hAnsi="Times New Roman" w:cs="Times New Roman"/>
      <w:noProof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rsid w:val="00963FEF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807B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BEC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807BEC"/>
    <w:rPr>
      <w:rFonts w:ascii="Arial" w:hAnsi="Arial" w:cs="Arial"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07BE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3">
    <w:name w:val="Заголовок №1"/>
    <w:basedOn w:val="10"/>
    <w:uiPriority w:val="99"/>
    <w:rsid w:val="00B45A5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table" w:customStyle="1" w:styleId="14">
    <w:name w:val="Сетка таблицы1"/>
    <w:basedOn w:val="a1"/>
    <w:next w:val="a3"/>
    <w:uiPriority w:val="59"/>
    <w:rsid w:val="00E0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0195A"/>
  </w:style>
  <w:style w:type="character" w:customStyle="1" w:styleId="10">
    <w:name w:val="Заголовок №1_"/>
    <w:basedOn w:val="a0"/>
    <w:link w:val="11"/>
    <w:uiPriority w:val="99"/>
    <w:rsid w:val="00963FE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0"/>
    <w:uiPriority w:val="99"/>
    <w:rsid w:val="00963FEF"/>
    <w:rPr>
      <w:rFonts w:ascii="Times New Roman" w:hAnsi="Times New Roman" w:cs="Times New Roman"/>
      <w:noProof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rsid w:val="00963FEF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807B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BEC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807BEC"/>
    <w:rPr>
      <w:rFonts w:ascii="Arial" w:hAnsi="Arial" w:cs="Arial"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07BE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3">
    <w:name w:val="Заголовок №1"/>
    <w:basedOn w:val="10"/>
    <w:uiPriority w:val="99"/>
    <w:rsid w:val="00B45A5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table" w:customStyle="1" w:styleId="14">
    <w:name w:val="Сетка таблицы1"/>
    <w:basedOn w:val="a1"/>
    <w:next w:val="a3"/>
    <w:uiPriority w:val="59"/>
    <w:rsid w:val="00E0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nmo5</cp:lastModifiedBy>
  <cp:revision>6</cp:revision>
  <dcterms:created xsi:type="dcterms:W3CDTF">2020-10-19T19:08:00Z</dcterms:created>
  <dcterms:modified xsi:type="dcterms:W3CDTF">2020-11-03T11:17:00Z</dcterms:modified>
</cp:coreProperties>
</file>