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D4" w:rsidRDefault="00340AD1" w:rsidP="00DB7158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11 класс</w:t>
      </w:r>
    </w:p>
    <w:p w:rsidR="00340AD1" w:rsidRPr="00340AD1" w:rsidRDefault="00340AD1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№1. Решить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</w:rPr>
                  <m:t>πx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e>
                </m:rad>
              </m:den>
            </m:f>
            <m:r>
              <w:rPr>
                <w:rFonts w:ascii="Cambria Math" w:hAnsi="Cambria Math" w:cs="Times New Roman"/>
                <w:sz w:val="28"/>
              </w:rPr>
              <m:t>=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e>
        </m:func>
        <m:r>
          <w:rPr>
            <w:rFonts w:ascii="Cambria Math" w:hAnsi="Cambria Math" w:cs="Times New Roman"/>
            <w:sz w:val="28"/>
          </w:rPr>
          <m:t>-2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</w:rPr>
          <m:t>x+4</m:t>
        </m:r>
      </m:oMath>
      <w:r w:rsidRPr="00340AD1">
        <w:rPr>
          <w:rFonts w:ascii="Times New Roman" w:eastAsiaTheme="minorEastAsia" w:hAnsi="Times New Roman" w:cs="Times New Roman"/>
          <w:sz w:val="28"/>
        </w:rPr>
        <w:t>.</w:t>
      </w:r>
    </w:p>
    <w:p w:rsidR="00340AD1" w:rsidRDefault="00340AD1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CA45E6">
        <w:rPr>
          <w:rFonts w:ascii="Times New Roman" w:hAnsi="Times New Roman" w:cs="Times New Roman"/>
          <w:sz w:val="28"/>
          <w:u w:val="single"/>
        </w:rPr>
        <w:t>Решение:</w:t>
      </w:r>
      <w:r>
        <w:rPr>
          <w:rFonts w:ascii="Times New Roman" w:hAnsi="Times New Roman" w:cs="Times New Roman"/>
          <w:sz w:val="28"/>
        </w:rPr>
        <w:t xml:space="preserve"> </w:t>
      </w:r>
      <w:r w:rsidR="007A680D">
        <w:rPr>
          <w:rFonts w:ascii="Times New Roman" w:hAnsi="Times New Roman" w:cs="Times New Roman"/>
          <w:sz w:val="28"/>
        </w:rPr>
        <w:t xml:space="preserve">Заметим, что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</w:rPr>
                      <m:t>π</m:t>
                    </m:r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x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3</m:t>
                        </m:r>
                      </m:e>
                    </m:rad>
                  </m:den>
                </m:f>
              </m:e>
            </m:func>
          </m:e>
        </m:d>
        <m:r>
          <w:rPr>
            <w:rFonts w:ascii="Cambria Math" w:hAnsi="Cambria Math" w:cs="Times New Roman"/>
            <w:sz w:val="28"/>
          </w:rPr>
          <m:t xml:space="preserve">≤1, а 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</w:rPr>
              <m:t>3</m:t>
            </m:r>
          </m:e>
        </m:rad>
        <m:r>
          <w:rPr>
            <w:rFonts w:ascii="Cambria Math" w:hAnsi="Cambria Math" w:cs="Times New Roman"/>
            <w:sz w:val="28"/>
          </w:rPr>
          <m:t xml:space="preserve">x+4=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+1≥1</m:t>
        </m:r>
      </m:oMath>
      <w:r w:rsidR="007A680D">
        <w:rPr>
          <w:rFonts w:ascii="Times New Roman" w:eastAsiaTheme="minorEastAsia" w:hAnsi="Times New Roman" w:cs="Times New Roman"/>
          <w:sz w:val="28"/>
        </w:rPr>
        <w:t>. Поэтому равенство возможно лишь при условии</w:t>
      </w:r>
      <w:r w:rsidR="00DB7158">
        <w:rPr>
          <w:rFonts w:ascii="Times New Roman" w:eastAsiaTheme="minorEastAsia" w:hAnsi="Times New Roman" w:cs="Times New Roman"/>
          <w:sz w:val="28"/>
        </w:rPr>
        <w:t>:</w:t>
      </w:r>
      <w:r w:rsidR="007A680D">
        <w:rPr>
          <w:rFonts w:ascii="Times New Roman" w:eastAsiaTheme="minorEastAsia" w:hAnsi="Times New Roman" w:cs="Times New Roman"/>
          <w:sz w:val="28"/>
        </w:rPr>
        <w:t xml:space="preserve"> </w:t>
      </w:r>
    </w:p>
    <w:p w:rsidR="007A680D" w:rsidRDefault="005273CF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π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lang w:val="en-US"/>
                            </w:rPr>
                            <m:t>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3</m:t>
                              </m:r>
                            </m:e>
                          </m:rad>
                        </m:den>
                      </m:f>
                    </m:e>
                  </m:func>
                  <m:r>
                    <w:rPr>
                      <w:rFonts w:ascii="Cambria Math" w:hAnsi="Cambria Math" w:cs="Times New Roman"/>
                      <w:sz w:val="28"/>
                    </w:rPr>
                    <m:t>=1</m:t>
                  </m:r>
                  <m:r>
                    <w:rPr>
                      <w:rFonts w:ascii="Cambria Math" w:hAnsi="Cambria Math" w:cs="Times New Roman"/>
                      <w:sz w:val="28"/>
                      <w:lang w:val="en-US"/>
                    </w:rPr>
                    <m:t>,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>x+4=1;</m:t>
                  </m:r>
                </m:e>
              </m:eqArr>
              <m:r>
                <w:rPr>
                  <w:rFonts w:ascii="Cambria Math" w:hAnsi="Cambria Math" w:cs="Times New Roman"/>
                  <w:sz w:val="28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πx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3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</w:rPr>
                        <m:t>+2πn,nϵ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</w:rPr>
                        <m:t>Ζ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-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lang w:val="en-US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8"/>
                        </w:rPr>
                        <m:t>+1=1;</m:t>
                      </m:r>
                    </m:e>
                  </m:eqArr>
                </m:e>
              </m:d>
            </m:e>
          </m:d>
          <m:r>
            <w:rPr>
              <w:rFonts w:ascii="Cambria Math" w:hAnsi="Cambria Math" w:cs="Times New Roman"/>
              <w:sz w:val="28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</w:rPr>
                    <m:t>+6n,nϵ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</w:rPr>
                    <m:t>Ζ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</w:rPr>
                    <m:t>x=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</w:rPr>
                    <m:t>.</m:t>
                  </m:r>
                </m:e>
              </m:eqArr>
            </m:e>
          </m:d>
        </m:oMath>
      </m:oMathPara>
    </w:p>
    <w:p w:rsidR="00CA45E6" w:rsidRDefault="00CA45E6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CA45E6">
        <w:rPr>
          <w:rFonts w:ascii="Times New Roman" w:eastAsiaTheme="minorEastAsia" w:hAnsi="Times New Roman" w:cs="Times New Roman"/>
          <w:sz w:val="28"/>
        </w:rPr>
        <w:t xml:space="preserve">Эта </w:t>
      </w:r>
      <w:proofErr w:type="gramStart"/>
      <w:r>
        <w:rPr>
          <w:rFonts w:ascii="Times New Roman" w:eastAsiaTheme="minorEastAsia" w:hAnsi="Times New Roman" w:cs="Times New Roman"/>
          <w:sz w:val="28"/>
        </w:rPr>
        <w:t>система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ни при </w:t>
      </w:r>
      <w:proofErr w:type="gramStart"/>
      <w:r>
        <w:rPr>
          <w:rFonts w:ascii="Times New Roman" w:eastAsiaTheme="minorEastAsia" w:hAnsi="Times New Roman" w:cs="Times New Roman"/>
          <w:sz w:val="28"/>
        </w:rPr>
        <w:t>каких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nϵ</m:t>
        </m:r>
        <m:r>
          <m:rPr>
            <m:sty m:val="p"/>
          </m:rPr>
          <w:rPr>
            <w:rFonts w:ascii="Cambria Math" w:hAnsi="Cambria Math" w:cs="Times New Roman"/>
            <w:sz w:val="28"/>
          </w:rPr>
          <m:t>Ζ</m:t>
        </m:r>
      </m:oMath>
      <w:r>
        <w:rPr>
          <w:rFonts w:ascii="Times New Roman" w:eastAsiaTheme="minorEastAsia" w:hAnsi="Times New Roman" w:cs="Times New Roman"/>
          <w:sz w:val="28"/>
        </w:rPr>
        <w:t xml:space="preserve"> не имеет решений.</w:t>
      </w:r>
    </w:p>
    <w:p w:rsidR="00CA45E6" w:rsidRDefault="00CA45E6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CA45E6">
        <w:rPr>
          <w:rFonts w:ascii="Times New Roman" w:eastAsiaTheme="minorEastAsia" w:hAnsi="Times New Roman" w:cs="Times New Roman"/>
          <w:sz w:val="28"/>
          <w:u w:val="single"/>
        </w:rPr>
        <w:t>Ответ: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∅</m:t>
        </m:r>
      </m:oMath>
    </w:p>
    <w:p w:rsidR="00DB7158" w:rsidRDefault="00DB7158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CA45E6" w:rsidRDefault="00CA45E6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№2. Найти многочлен, квадрат которого есть многочлен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+2x+a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+2x+b</m:t>
        </m:r>
      </m:oMath>
      <w:r>
        <w:rPr>
          <w:rFonts w:ascii="Times New Roman" w:eastAsiaTheme="minorEastAsia" w:hAnsi="Times New Roman" w:cs="Times New Roman"/>
          <w:sz w:val="28"/>
        </w:rPr>
        <w:t xml:space="preserve">, а также найдите </w:t>
      </w:r>
      <w:r w:rsidRPr="00CA45E6">
        <w:rPr>
          <w:rFonts w:ascii="Times New Roman" w:eastAsiaTheme="minorEastAsia" w:hAnsi="Times New Roman" w:cs="Times New Roman"/>
          <w:i/>
          <w:sz w:val="28"/>
          <w:lang w:val="en-US"/>
        </w:rPr>
        <w:t>a</w:t>
      </w:r>
      <w:r w:rsidRPr="00CA45E6">
        <w:rPr>
          <w:rFonts w:ascii="Times New Roman" w:eastAsiaTheme="minorEastAsia" w:hAnsi="Times New Roman" w:cs="Times New Roman"/>
          <w:i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и </w:t>
      </w:r>
      <w:r w:rsidRPr="00CA45E6">
        <w:rPr>
          <w:rFonts w:ascii="Times New Roman" w:eastAsiaTheme="minorEastAsia" w:hAnsi="Times New Roman" w:cs="Times New Roman"/>
          <w:i/>
          <w:sz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</w:rPr>
        <w:t>.</w:t>
      </w:r>
    </w:p>
    <w:p w:rsidR="00CA45E6" w:rsidRDefault="00CA45E6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CA45E6">
        <w:rPr>
          <w:rFonts w:ascii="Times New Roman" w:eastAsiaTheme="minorEastAsia" w:hAnsi="Times New Roman" w:cs="Times New Roman"/>
          <w:sz w:val="28"/>
          <w:u w:val="single"/>
        </w:rPr>
        <w:t>Решение: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Так как старший член данного многочлена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, то искомый многочлен имеет вид </w:t>
      </w:r>
      <w:r w:rsidRPr="00CA45E6">
        <w:rPr>
          <w:rFonts w:ascii="Times New Roman" w:eastAsiaTheme="minorEastAsia" w:hAnsi="Times New Roman" w:cs="Times New Roman"/>
          <w:i/>
          <w:sz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+ </w:t>
      </w:r>
      <w:proofErr w:type="spellStart"/>
      <w:r w:rsidRPr="00CA45E6">
        <w:rPr>
          <w:rFonts w:ascii="Times New Roman" w:eastAsiaTheme="minorEastAsia" w:hAnsi="Times New Roman" w:cs="Times New Roman"/>
          <w:i/>
          <w:sz w:val="28"/>
        </w:rPr>
        <w:t>рх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+</w:t>
      </w:r>
      <w:r w:rsidRPr="00CA45E6">
        <w:rPr>
          <w:rFonts w:ascii="Times New Roman" w:eastAsiaTheme="minorEastAsia" w:hAnsi="Times New Roman" w:cs="Times New Roman"/>
          <w:sz w:val="28"/>
        </w:rPr>
        <w:t xml:space="preserve"> </w:t>
      </w:r>
      <w:r w:rsidRPr="00CA45E6">
        <w:rPr>
          <w:rFonts w:ascii="Times New Roman" w:eastAsiaTheme="minorEastAsia" w:hAnsi="Times New Roman" w:cs="Times New Roman"/>
          <w:i/>
          <w:sz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</w:rPr>
        <w:t xml:space="preserve">. Отсюда следует тождество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+2x+a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+2x+b=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+px+q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 w:rsidR="00E917D9" w:rsidRPr="00E917D9">
        <w:rPr>
          <w:rFonts w:ascii="Times New Roman" w:eastAsiaTheme="minorEastAsia" w:hAnsi="Times New Roman" w:cs="Times New Roman"/>
          <w:sz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+2x+a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+2x+b=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+2p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+2q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+2pqx+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 w:rsidR="00E917D9" w:rsidRPr="00E917D9">
        <w:rPr>
          <w:rFonts w:ascii="Times New Roman" w:eastAsiaTheme="minorEastAsia" w:hAnsi="Times New Roman" w:cs="Times New Roman"/>
          <w:sz w:val="28"/>
        </w:rPr>
        <w:t>.</w:t>
      </w:r>
    </w:p>
    <w:p w:rsidR="00E917D9" w:rsidRDefault="00E917D9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 равных многочленах равны коэффициенты при одинаковых степенях переменной </w:t>
      </w:r>
      <w:r w:rsidRPr="00E917D9">
        <w:rPr>
          <w:rFonts w:ascii="Times New Roman" w:eastAsiaTheme="minorEastAsia" w:hAnsi="Times New Roman" w:cs="Times New Roman"/>
          <w:i/>
          <w:sz w:val="28"/>
        </w:rPr>
        <w:t>х</w:t>
      </w:r>
      <w:r>
        <w:rPr>
          <w:rFonts w:ascii="Times New Roman" w:eastAsiaTheme="minorEastAsia" w:hAnsi="Times New Roman" w:cs="Times New Roman"/>
          <w:sz w:val="28"/>
        </w:rPr>
        <w:t xml:space="preserve">. Приравнивая соответствующие коэффициенты, получим систему уравнений: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2=2p,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q</m:t>
                </m:r>
                <m:r>
                  <w:rPr>
                    <w:rFonts w:ascii="Cambria Math" w:eastAsiaTheme="minorEastAsia" w:hAnsi="Cambria Math" w:cs="Times New Roman"/>
                    <w:sz w:val="28"/>
                  </w:rPr>
                  <m:t>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2=2pq,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</w:rPr>
                  <m:t>b=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q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</w:rPr>
                  <m:t>.</m:t>
                </m:r>
              </m:e>
            </m:eqArr>
          </m:e>
        </m:d>
      </m:oMath>
    </w:p>
    <w:p w:rsidR="00E917D9" w:rsidRPr="00E917D9" w:rsidRDefault="00E917D9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Решив систему, получим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p=1, q=1, 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</w:rPr>
          <m:t xml:space="preserve">=3, 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</w:rPr>
          <m:t>=1</m:t>
        </m:r>
      </m:oMath>
      <w:r w:rsidRPr="00E917D9">
        <w:rPr>
          <w:rFonts w:ascii="Times New Roman" w:eastAsiaTheme="minorEastAsia" w:hAnsi="Times New Roman" w:cs="Times New Roman"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 xml:space="preserve"> Искомый многочлен </w:t>
      </w:r>
      <w:r w:rsidRPr="00CA45E6">
        <w:rPr>
          <w:rFonts w:ascii="Times New Roman" w:eastAsiaTheme="minorEastAsia" w:hAnsi="Times New Roman" w:cs="Times New Roman"/>
          <w:i/>
          <w:sz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+ </w:t>
      </w:r>
      <w:proofErr w:type="spellStart"/>
      <w:r w:rsidRPr="00CA45E6">
        <w:rPr>
          <w:rFonts w:ascii="Times New Roman" w:eastAsiaTheme="minorEastAsia" w:hAnsi="Times New Roman" w:cs="Times New Roman"/>
          <w:i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+</w:t>
      </w:r>
      <w:r w:rsidRPr="00CA45E6">
        <w:rPr>
          <w:rFonts w:ascii="Times New Roman" w:eastAsiaTheme="minorEastAsia" w:hAnsi="Times New Roman" w:cs="Times New Roman"/>
          <w:sz w:val="28"/>
        </w:rPr>
        <w:t xml:space="preserve"> </w:t>
      </w:r>
      <w:r w:rsidRPr="002738F9">
        <w:rPr>
          <w:rFonts w:ascii="Times New Roman" w:eastAsiaTheme="minorEastAsia" w:hAnsi="Times New Roman" w:cs="Times New Roman"/>
          <w:sz w:val="28"/>
        </w:rPr>
        <w:t>1</w:t>
      </w:r>
      <w:r>
        <w:rPr>
          <w:rFonts w:ascii="Times New Roman" w:eastAsiaTheme="minorEastAsia" w:hAnsi="Times New Roman" w:cs="Times New Roman"/>
          <w:i/>
          <w:sz w:val="28"/>
        </w:rPr>
        <w:t>.</w:t>
      </w:r>
    </w:p>
    <w:p w:rsidR="00E917D9" w:rsidRDefault="00E917D9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E917D9">
        <w:rPr>
          <w:rFonts w:ascii="Times New Roman" w:eastAsiaTheme="minorEastAsia" w:hAnsi="Times New Roman" w:cs="Times New Roman"/>
          <w:sz w:val="28"/>
          <w:u w:val="single"/>
        </w:rPr>
        <w:t>Ответ:</w:t>
      </w:r>
      <w:r w:rsidRPr="00DB7158">
        <w:rPr>
          <w:rFonts w:ascii="Times New Roman" w:eastAsiaTheme="minorEastAsia" w:hAnsi="Times New Roman" w:cs="Times New Roman"/>
          <w:sz w:val="28"/>
        </w:rPr>
        <w:t xml:space="preserve"> </w:t>
      </w:r>
      <w:r w:rsidRPr="00CA45E6">
        <w:rPr>
          <w:rFonts w:ascii="Times New Roman" w:eastAsiaTheme="minorEastAsia" w:hAnsi="Times New Roman" w:cs="Times New Roman"/>
          <w:i/>
          <w:sz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+ </w:t>
      </w:r>
      <w:proofErr w:type="spellStart"/>
      <w:r w:rsidRPr="00CA45E6">
        <w:rPr>
          <w:rFonts w:ascii="Times New Roman" w:eastAsiaTheme="minorEastAsia" w:hAnsi="Times New Roman" w:cs="Times New Roman"/>
          <w:i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+</w:t>
      </w:r>
      <w:r w:rsidRPr="00CA45E6">
        <w:rPr>
          <w:rFonts w:ascii="Times New Roman" w:eastAsiaTheme="minorEastAsia" w:hAnsi="Times New Roman" w:cs="Times New Roman"/>
          <w:sz w:val="28"/>
        </w:rPr>
        <w:t xml:space="preserve"> </w:t>
      </w:r>
      <w:r w:rsidRPr="002738F9">
        <w:rPr>
          <w:rFonts w:ascii="Times New Roman" w:eastAsiaTheme="minorEastAsia" w:hAnsi="Times New Roman" w:cs="Times New Roman"/>
          <w:sz w:val="28"/>
        </w:rPr>
        <w:t>1,</w:t>
      </w:r>
      <w:r>
        <w:rPr>
          <w:rFonts w:ascii="Times New Roman" w:eastAsiaTheme="minorEastAsia" w:hAnsi="Times New Roman" w:cs="Times New Roman"/>
          <w:i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</w:rPr>
          <m:t xml:space="preserve">=3, 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DB7158" w:rsidRDefault="00DB7158" w:rsidP="00DB7158">
      <w:pPr>
        <w:spacing w:after="0" w:line="312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2738F9" w:rsidRDefault="002738F9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№3. Доказать, что уравнение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-px+1=0,</m:t>
        </m:r>
      </m:oMath>
      <w:r w:rsidRPr="002738F9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</w:rPr>
          <m:t>p&gt;2</m:t>
        </m:r>
      </m:oMath>
      <w:r w:rsidR="00675AEC">
        <w:rPr>
          <w:rFonts w:ascii="Times New Roman" w:eastAsiaTheme="minorEastAsia" w:hAnsi="Times New Roman" w:cs="Times New Roman"/>
          <w:sz w:val="28"/>
        </w:rPr>
        <w:t xml:space="preserve"> – целое, не имеет рациональных корней.</w:t>
      </w:r>
    </w:p>
    <w:p w:rsidR="00675AEC" w:rsidRPr="00C91B70" w:rsidRDefault="00675AEC" w:rsidP="00F76D2C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76D2C">
        <w:rPr>
          <w:rFonts w:ascii="Times New Roman" w:eastAsiaTheme="minorEastAsia" w:hAnsi="Times New Roman" w:cs="Times New Roman"/>
          <w:sz w:val="28"/>
          <w:u w:val="single"/>
        </w:rPr>
        <w:t>Доказательство:</w:t>
      </w:r>
      <w:r>
        <w:rPr>
          <w:rFonts w:ascii="Times New Roman" w:eastAsiaTheme="minorEastAsia" w:hAnsi="Times New Roman" w:cs="Times New Roman"/>
          <w:sz w:val="28"/>
        </w:rPr>
        <w:t xml:space="preserve"> Предположим, что уравнение имеет рациональный корень </w:t>
      </w:r>
      <m:oMath>
        <m:r>
          <w:rPr>
            <w:rFonts w:ascii="Cambria Math" w:eastAsiaTheme="minorEastAsia" w:hAnsi="Cambria Math" w:cs="Times New Roman"/>
            <w:sz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</w:rPr>
          <m:t>m∈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Ζ</m:t>
        </m:r>
        <m:r>
          <w:rPr>
            <w:rFonts w:ascii="Cambria Math" w:eastAsiaTheme="minorEastAsia" w:hAnsi="Cambria Math" w:cs="Times New Roman"/>
            <w:sz w:val="28"/>
          </w:rPr>
          <m:t>, n∈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Ν</m:t>
        </m:r>
      </m:oMath>
      <w:r>
        <w:rPr>
          <w:rFonts w:ascii="Times New Roman" w:eastAsiaTheme="minorEastAsia" w:hAnsi="Times New Roman" w:cs="Times New Roman"/>
          <w:sz w:val="28"/>
        </w:rPr>
        <w:t>. Тогда подставим его в уравнение:</w:t>
      </w:r>
      <w:r w:rsidRPr="00675AEC">
        <w:rPr>
          <w:rFonts w:ascii="Times New Roman" w:eastAsiaTheme="minorEastAsia" w:hAnsi="Times New Roman" w:cs="Times New Roman"/>
          <w:sz w:val="28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-p∙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+1=0 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-pm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=0</m:t>
        </m:r>
      </m:oMath>
      <w:r w:rsidRPr="00675AEC">
        <w:rPr>
          <w:rFonts w:ascii="Times New Roman" w:eastAsiaTheme="minorEastAsia" w:hAnsi="Times New Roman" w:cs="Times New Roman"/>
          <w:sz w:val="28"/>
        </w:rPr>
        <w:t xml:space="preserve">     </w:t>
      </w:r>
      <w:r w:rsidR="00F76D2C">
        <w:rPr>
          <w:rFonts w:ascii="Times New Roman" w:eastAsiaTheme="minorEastAsia" w:hAnsi="Times New Roman" w:cs="Times New Roman"/>
          <w:sz w:val="28"/>
        </w:rPr>
        <w:t xml:space="preserve">                                           </w:t>
      </w:r>
      <w:r w:rsidRPr="00675AEC">
        <w:rPr>
          <w:rFonts w:ascii="Times New Roman" w:eastAsiaTheme="minorEastAsia" w:hAnsi="Times New Roman" w:cs="Times New Roman"/>
          <w:sz w:val="28"/>
        </w:rPr>
        <w:t xml:space="preserve">  (1)</w:t>
      </w:r>
    </w:p>
    <w:p w:rsidR="00675AEC" w:rsidRDefault="00DB7158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а</w:t>
      </w:r>
      <w:r w:rsidR="00516B6A" w:rsidRPr="00516B6A">
        <w:rPr>
          <w:rFonts w:ascii="Times New Roman" w:eastAsiaTheme="minorEastAsia" w:hAnsi="Times New Roman" w:cs="Times New Roman"/>
          <w:sz w:val="28"/>
        </w:rPr>
        <w:t>)</w:t>
      </w:r>
      <w:r w:rsidR="00516B6A">
        <w:rPr>
          <w:rFonts w:ascii="Times New Roman" w:eastAsiaTheme="minorEastAsia" w:hAnsi="Times New Roman" w:cs="Times New Roman"/>
          <w:sz w:val="28"/>
        </w:rPr>
        <w:t xml:space="preserve"> </w:t>
      </w:r>
      <w:r w:rsidR="00675AEC" w:rsidRPr="00516B6A">
        <w:rPr>
          <w:rFonts w:ascii="Times New Roman" w:eastAsiaTheme="minorEastAsia" w:hAnsi="Times New Roman" w:cs="Times New Roman"/>
          <w:sz w:val="28"/>
        </w:rPr>
        <w:t>Перепишем уравнение (1) в виде: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-pm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⇔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p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</m:oMath>
      <w:r w:rsidR="00675AEC" w:rsidRPr="00516B6A">
        <w:rPr>
          <w:rFonts w:ascii="Times New Roman" w:eastAsiaTheme="minorEastAsia" w:hAnsi="Times New Roman" w:cs="Times New Roman"/>
          <w:sz w:val="28"/>
        </w:rPr>
        <w:t xml:space="preserve">. Проведем анализ делимости. Целочисленное выражение </w:t>
      </w:r>
      <w:r w:rsidR="00675AEC" w:rsidRPr="00516B6A">
        <w:rPr>
          <w:rFonts w:ascii="Times New Roman" w:eastAsiaTheme="minorEastAsia" w:hAnsi="Times New Roman" w:cs="Times New Roman"/>
          <w:sz w:val="28"/>
        </w:rPr>
        <w:lastRenderedPageBreak/>
        <w:t xml:space="preserve">в левой части равенства кратно </w:t>
      </w:r>
      <m:oMath>
        <m:r>
          <w:rPr>
            <w:rFonts w:ascii="Cambria Math" w:eastAsiaTheme="minorEastAsia" w:hAnsi="Cambria Math" w:cs="Times New Roman"/>
            <w:sz w:val="28"/>
          </w:rPr>
          <m:t>m</m:t>
        </m:r>
      </m:oMath>
      <w:r w:rsidR="00516B6A" w:rsidRPr="00516B6A">
        <w:rPr>
          <w:rFonts w:ascii="Times New Roman" w:eastAsiaTheme="minorEastAsia" w:hAnsi="Times New Roman" w:cs="Times New Roman"/>
          <w:sz w:val="28"/>
        </w:rPr>
        <w:t xml:space="preserve">, а значит, и выражение в правой части должно делиться на </w:t>
      </w:r>
      <m:oMath>
        <m:r>
          <w:rPr>
            <w:rFonts w:ascii="Cambria Math" w:eastAsiaTheme="minorEastAsia" w:hAnsi="Cambria Math" w:cs="Times New Roman"/>
            <w:sz w:val="28"/>
          </w:rPr>
          <m:t>m</m:t>
        </m:r>
      </m:oMath>
      <w:r w:rsidR="00516B6A" w:rsidRPr="00516B6A">
        <w:rPr>
          <w:rFonts w:ascii="Times New Roman" w:eastAsiaTheme="minorEastAsia" w:hAnsi="Times New Roman" w:cs="Times New Roman"/>
          <w:sz w:val="28"/>
        </w:rPr>
        <w:t xml:space="preserve"> нацело: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(-n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)⋮m</m:t>
        </m:r>
      </m:oMath>
      <w:r w:rsidR="00516B6A" w:rsidRPr="00516B6A">
        <w:rPr>
          <w:rFonts w:ascii="Times New Roman" w:eastAsiaTheme="minorEastAsia" w:hAnsi="Times New Roman" w:cs="Times New Roman"/>
          <w:sz w:val="28"/>
        </w:rPr>
        <w:t xml:space="preserve">, но отсюда следует что </w:t>
      </w:r>
      <m:oMath>
        <m:r>
          <w:rPr>
            <w:rFonts w:ascii="Cambria Math" w:eastAsiaTheme="minorEastAsia" w:hAnsi="Cambria Math" w:cs="Times New Roman"/>
            <w:sz w:val="28"/>
          </w:rPr>
          <m:t>n⋮m</m:t>
        </m:r>
      </m:oMath>
      <w:r w:rsidR="00516B6A" w:rsidRPr="00516B6A">
        <w:rPr>
          <w:rFonts w:ascii="Times New Roman" w:eastAsiaTheme="minorEastAsia" w:hAnsi="Times New Roman" w:cs="Times New Roman"/>
          <w:sz w:val="28"/>
        </w:rPr>
        <w:t>.</w:t>
      </w:r>
    </w:p>
    <w:p w:rsidR="00516B6A" w:rsidRDefault="00DB7158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б</w:t>
      </w:r>
      <w:r w:rsidR="00516B6A">
        <w:rPr>
          <w:rFonts w:ascii="Times New Roman" w:eastAsiaTheme="minorEastAsia" w:hAnsi="Times New Roman" w:cs="Times New Roman"/>
          <w:sz w:val="28"/>
        </w:rPr>
        <w:t xml:space="preserve">) Теперь перепишем уравнение (1) в виде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=pm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⇔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(pm-n)</m:t>
        </m:r>
      </m:oMath>
      <w:r w:rsidR="00516B6A">
        <w:rPr>
          <w:rFonts w:ascii="Times New Roman" w:eastAsiaTheme="minorEastAsia" w:hAnsi="Times New Roman" w:cs="Times New Roman"/>
          <w:sz w:val="28"/>
        </w:rPr>
        <w:t xml:space="preserve">. Аналогичными рассуждениями получим, </w:t>
      </w:r>
      <w:r>
        <w:rPr>
          <w:rFonts w:ascii="Times New Roman" w:eastAsiaTheme="minorEastAsia" w:hAnsi="Times New Roman" w:cs="Times New Roman"/>
          <w:sz w:val="28"/>
        </w:rPr>
        <w:t>что,</w:t>
      </w:r>
      <w:r w:rsidR="00516B6A">
        <w:rPr>
          <w:rFonts w:ascii="Times New Roman" w:eastAsiaTheme="minorEastAsia" w:hAnsi="Times New Roman" w:cs="Times New Roman"/>
          <w:sz w:val="28"/>
        </w:rPr>
        <w:t xml:space="preserve"> так как выражение в правой части равенства кратно </w:t>
      </w:r>
      <m:oMath>
        <m:r>
          <w:rPr>
            <w:rFonts w:ascii="Cambria Math" w:eastAsiaTheme="minorEastAsia" w:hAnsi="Cambria Math" w:cs="Times New Roman"/>
            <w:sz w:val="28"/>
          </w:rPr>
          <m:t>n</m:t>
        </m:r>
      </m:oMath>
      <w:r w:rsidR="00516B6A">
        <w:rPr>
          <w:rFonts w:ascii="Times New Roman" w:eastAsiaTheme="minorEastAsia" w:hAnsi="Times New Roman" w:cs="Times New Roman"/>
          <w:sz w:val="28"/>
        </w:rPr>
        <w:t xml:space="preserve">, то и выражение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sup>
        </m:sSup>
      </m:oMath>
      <w:r w:rsidR="00516B6A">
        <w:rPr>
          <w:rFonts w:ascii="Times New Roman" w:eastAsiaTheme="minorEastAsia" w:hAnsi="Times New Roman" w:cs="Times New Roman"/>
          <w:sz w:val="28"/>
        </w:rPr>
        <w:t xml:space="preserve"> в левой части делится </w:t>
      </w:r>
      <w:proofErr w:type="gramStart"/>
      <w:r w:rsidR="00516B6A">
        <w:rPr>
          <w:rFonts w:ascii="Times New Roman" w:eastAsiaTheme="minorEastAsia" w:hAnsi="Times New Roman" w:cs="Times New Roman"/>
          <w:sz w:val="28"/>
        </w:rPr>
        <w:t>на</w:t>
      </w:r>
      <w:proofErr w:type="gramEnd"/>
      <w:r w:rsidR="00516B6A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n</m:t>
        </m:r>
      </m:oMath>
      <w:r w:rsidR="00516B6A">
        <w:rPr>
          <w:rFonts w:ascii="Times New Roman" w:eastAsiaTheme="minorEastAsia" w:hAnsi="Times New Roman" w:cs="Times New Roman"/>
          <w:sz w:val="28"/>
        </w:rPr>
        <w:t xml:space="preserve"> нацело, а, следовательно, </w:t>
      </w:r>
      <m:oMath>
        <m:r>
          <w:rPr>
            <w:rFonts w:ascii="Cambria Math" w:eastAsiaTheme="minorEastAsia" w:hAnsi="Cambria Math" w:cs="Times New Roman"/>
            <w:sz w:val="28"/>
          </w:rPr>
          <m:t>m⋮n</m:t>
        </m:r>
      </m:oMath>
      <w:r w:rsidR="00516B6A">
        <w:rPr>
          <w:rFonts w:ascii="Times New Roman" w:eastAsiaTheme="minorEastAsia" w:hAnsi="Times New Roman" w:cs="Times New Roman"/>
          <w:sz w:val="28"/>
        </w:rPr>
        <w:t>.</w:t>
      </w:r>
    </w:p>
    <w:p w:rsidR="00516B6A" w:rsidRDefault="00516B6A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Из того, что одновременно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n⋮m</m:t>
        </m:r>
      </m:oMath>
      <w:r>
        <w:rPr>
          <w:rFonts w:ascii="Times New Roman" w:eastAsiaTheme="minorEastAsia" w:hAnsi="Times New Roman" w:cs="Times New Roman"/>
          <w:sz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</w:rPr>
          <m:t>m⋮n</m:t>
        </m:r>
      </m:oMath>
      <w:r w:rsidR="00C55E06">
        <w:rPr>
          <w:rFonts w:ascii="Times New Roman" w:eastAsiaTheme="minorEastAsia" w:hAnsi="Times New Roman" w:cs="Times New Roman"/>
          <w:sz w:val="28"/>
        </w:rPr>
        <w:t xml:space="preserve">, заключаем, что это возможно, только если </w:t>
      </w:r>
      <m:oMath>
        <m:r>
          <w:rPr>
            <w:rFonts w:ascii="Cambria Math" w:eastAsiaTheme="minorEastAsia" w:hAnsi="Cambria Math" w:cs="Times New Roman"/>
            <w:sz w:val="28"/>
          </w:rPr>
          <m:t>m=±1</m:t>
        </m:r>
      </m:oMath>
      <w:r w:rsidR="00C55E06" w:rsidRPr="00C55E06">
        <w:rPr>
          <w:rFonts w:ascii="Times New Roman" w:eastAsiaTheme="minorEastAsia" w:hAnsi="Times New Roman" w:cs="Times New Roman"/>
          <w:sz w:val="28"/>
        </w:rPr>
        <w:t>.</w:t>
      </w:r>
      <w:r w:rsidR="00C55E06">
        <w:rPr>
          <w:rFonts w:ascii="Times New Roman" w:eastAsiaTheme="minorEastAsia" w:hAnsi="Times New Roman" w:cs="Times New Roman"/>
          <w:sz w:val="28"/>
        </w:rPr>
        <w:t xml:space="preserve"> Осталось сделать проверку.</w:t>
      </w:r>
    </w:p>
    <w:p w:rsidR="00C55E06" w:rsidRDefault="00C55E06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Подставляя значение </w:t>
      </w:r>
      <w:proofErr w:type="spellStart"/>
      <w:r w:rsidRPr="00C55E06">
        <w:rPr>
          <w:rFonts w:ascii="Times New Roman" w:eastAsiaTheme="minorEastAsia" w:hAnsi="Times New Roman" w:cs="Times New Roman"/>
          <w:i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= 1 в уравнение, получим </w:t>
      </w:r>
      <w:proofErr w:type="spellStart"/>
      <w:proofErr w:type="gramStart"/>
      <w:r w:rsidRPr="00C55E06">
        <w:rPr>
          <w:rFonts w:ascii="Times New Roman" w:eastAsiaTheme="minorEastAsia" w:hAnsi="Times New Roman" w:cs="Times New Roman"/>
          <w:i/>
          <w:sz w:val="28"/>
        </w:rPr>
        <w:t>р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</w:rPr>
        <w:t xml:space="preserve"> = 2,</w:t>
      </w:r>
      <w:r w:rsidR="00F76D2C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 xml:space="preserve">что противоречит условию задачи. При </w:t>
      </w:r>
      <w:proofErr w:type="spellStart"/>
      <w:r w:rsidRPr="00C55E06">
        <w:rPr>
          <w:rFonts w:ascii="Times New Roman" w:eastAsiaTheme="minorEastAsia" w:hAnsi="Times New Roman" w:cs="Times New Roman"/>
          <w:i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= -1 находим </w:t>
      </w:r>
      <w:proofErr w:type="spellStart"/>
      <w:proofErr w:type="gramStart"/>
      <w:r w:rsidRPr="00C55E06">
        <w:rPr>
          <w:rFonts w:ascii="Times New Roman" w:eastAsiaTheme="minorEastAsia" w:hAnsi="Times New Roman" w:cs="Times New Roman"/>
          <w:i/>
          <w:sz w:val="28"/>
        </w:rPr>
        <w:t>р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</w:rPr>
        <w:t xml:space="preserve"> = 0, что также противоречит условию задачи. Следовательно, рациональных корней у уравнения нет.</w:t>
      </w:r>
    </w:p>
    <w:p w:rsidR="00DB7158" w:rsidRDefault="00DB7158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C55E06" w:rsidRPr="00C91B70" w:rsidRDefault="005273CF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5273CF">
        <w:rPr>
          <w:rFonts w:ascii="Times New Roman" w:eastAsiaTheme="minorEastAsia" w:hAnsi="Times New Roman" w:cs="Times New Roman"/>
          <w:i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85pt;margin-top:116.8pt;width:53.25pt;height:17.25pt;z-index:251659264" strokecolor="white [3212]">
            <v:textbox>
              <w:txbxContent>
                <w:p w:rsidR="00C91B70" w:rsidRPr="00C91B70" w:rsidRDefault="00C91B70" w:rsidP="00C91B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91B70">
                    <w:rPr>
                      <w:rFonts w:ascii="Times New Roman" w:hAnsi="Times New Roman" w:cs="Times New Roman"/>
                    </w:rPr>
                    <w:t>Рис.1</w:t>
                  </w:r>
                </w:p>
              </w:txbxContent>
            </v:textbox>
          </v:shape>
        </w:pict>
      </w:r>
      <w:r w:rsidR="00C91B70"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226060</wp:posOffset>
            </wp:positionV>
            <wp:extent cx="1228725" cy="1524000"/>
            <wp:effectExtent l="19050" t="0" r="9525" b="0"/>
            <wp:wrapThrough wrapText="bothSides">
              <wp:wrapPolygon edited="0">
                <wp:start x="-335" y="0"/>
                <wp:lineTo x="-335" y="21330"/>
                <wp:lineTo x="21767" y="21330"/>
                <wp:lineTo x="21767" y="0"/>
                <wp:lineTo x="-335" y="0"/>
              </wp:wrapPolygon>
            </wp:wrapThrough>
            <wp:docPr id="1" name="Рисунок 1" descr="P:\Кафедра ОД\Иванова\скан\шести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Кафедра ОД\Иванова\скан\шестиуго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E06">
        <w:rPr>
          <w:rFonts w:ascii="Times New Roman" w:eastAsiaTheme="minorEastAsia" w:hAnsi="Times New Roman" w:cs="Times New Roman"/>
          <w:sz w:val="28"/>
        </w:rPr>
        <w:t>№4. На катетах и гипотенузе</w:t>
      </w:r>
      <w:r w:rsidR="00C91B70">
        <w:rPr>
          <w:rFonts w:ascii="Times New Roman" w:eastAsiaTheme="minorEastAsia" w:hAnsi="Times New Roman" w:cs="Times New Roman"/>
          <w:sz w:val="28"/>
        </w:rPr>
        <w:t xml:space="preserve"> прямоугольного треугольника </w:t>
      </w:r>
      <w:proofErr w:type="gramStart"/>
      <w:r w:rsidR="00C91B70">
        <w:rPr>
          <w:rFonts w:ascii="Times New Roman" w:eastAsiaTheme="minorEastAsia" w:hAnsi="Times New Roman" w:cs="Times New Roman"/>
          <w:sz w:val="28"/>
        </w:rPr>
        <w:t>вне</w:t>
      </w:r>
      <w:proofErr w:type="gramEnd"/>
      <w:r w:rsidR="00C91B70">
        <w:rPr>
          <w:rFonts w:ascii="Times New Roman" w:eastAsiaTheme="minorEastAsia" w:hAnsi="Times New Roman" w:cs="Times New Roman"/>
          <w:sz w:val="28"/>
        </w:rPr>
        <w:t xml:space="preserve"> </w:t>
      </w:r>
      <w:proofErr w:type="gramStart"/>
      <w:r w:rsidR="00C91B70">
        <w:rPr>
          <w:rFonts w:ascii="Times New Roman" w:eastAsiaTheme="minorEastAsia" w:hAnsi="Times New Roman" w:cs="Times New Roman"/>
          <w:sz w:val="28"/>
        </w:rPr>
        <w:t>его</w:t>
      </w:r>
      <w:proofErr w:type="gramEnd"/>
      <w:r w:rsidR="00C91B70">
        <w:rPr>
          <w:rFonts w:ascii="Times New Roman" w:eastAsiaTheme="minorEastAsia" w:hAnsi="Times New Roman" w:cs="Times New Roman"/>
          <w:sz w:val="28"/>
        </w:rPr>
        <w:t xml:space="preserve"> как на сторонах построены квадраты. Свободные вершины каждых двух соседних квадратов соединены отрезком прямой линии. Вычислить площадь полученного шестиугольника (рис.1), если известно, что гипотенуза прямоугольного треугольника равна </w:t>
      </w:r>
      <w:r w:rsidR="00C91B70" w:rsidRPr="00C91B70">
        <w:rPr>
          <w:rFonts w:ascii="Times New Roman" w:eastAsiaTheme="minorEastAsia" w:hAnsi="Times New Roman" w:cs="Times New Roman"/>
          <w:i/>
          <w:sz w:val="28"/>
        </w:rPr>
        <w:t>с</w:t>
      </w:r>
      <w:r w:rsidR="00C91B70">
        <w:rPr>
          <w:rFonts w:ascii="Times New Roman" w:eastAsiaTheme="minorEastAsia" w:hAnsi="Times New Roman" w:cs="Times New Roman"/>
          <w:sz w:val="28"/>
        </w:rPr>
        <w:t>, а площадь</w:t>
      </w:r>
      <w:r w:rsidR="00C91B70" w:rsidRPr="00C91B70">
        <w:rPr>
          <w:rFonts w:ascii="Times New Roman" w:eastAsiaTheme="minorEastAsia" w:hAnsi="Times New Roman" w:cs="Times New Roman"/>
          <w:i/>
          <w:sz w:val="28"/>
        </w:rPr>
        <w:t xml:space="preserve"> </w:t>
      </w:r>
      <w:r w:rsidR="00C91B70" w:rsidRPr="00C91B70">
        <w:rPr>
          <w:rFonts w:ascii="Times New Roman" w:eastAsiaTheme="minorEastAsia" w:hAnsi="Times New Roman" w:cs="Times New Roman"/>
          <w:i/>
          <w:sz w:val="28"/>
          <w:lang w:val="en-US"/>
        </w:rPr>
        <w:t>S</w:t>
      </w:r>
      <w:r w:rsidR="00C91B70">
        <w:rPr>
          <w:rFonts w:ascii="Times New Roman" w:eastAsiaTheme="minorEastAsia" w:hAnsi="Times New Roman" w:cs="Times New Roman"/>
          <w:i/>
          <w:sz w:val="28"/>
        </w:rPr>
        <w:t>.</w:t>
      </w:r>
    </w:p>
    <w:p w:rsidR="000E7E5C" w:rsidRDefault="000E7E5C" w:rsidP="00DB715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E917D9" w:rsidRDefault="00C91B70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C91B70">
        <w:rPr>
          <w:rFonts w:ascii="Times New Roman" w:hAnsi="Times New Roman" w:cs="Times New Roman"/>
          <w:sz w:val="28"/>
          <w:u w:val="single"/>
        </w:rPr>
        <w:t>Решение:</w:t>
      </w:r>
      <w:r>
        <w:rPr>
          <w:rFonts w:ascii="Times New Roman" w:hAnsi="Times New Roman" w:cs="Times New Roman"/>
          <w:sz w:val="28"/>
        </w:rPr>
        <w:t xml:space="preserve"> </w:t>
      </w:r>
      <w:r w:rsidR="00D17E22">
        <w:rPr>
          <w:rFonts w:ascii="Times New Roman" w:hAnsi="Times New Roman" w:cs="Times New Roman"/>
          <w:sz w:val="28"/>
        </w:rPr>
        <w:t xml:space="preserve">1. Так как </w:t>
      </w:r>
      <m:oMath>
        <m:r>
          <w:rPr>
            <w:rFonts w:ascii="Cambria Math" w:hAnsi="Cambria Math" w:cs="Times New Roman"/>
            <w:sz w:val="28"/>
          </w:rPr>
          <m:t>∆KCL=∆</m:t>
        </m:r>
        <m:r>
          <w:rPr>
            <w:rFonts w:ascii="Cambria Math" w:hAnsi="Cambria Math" w:cs="Times New Roman"/>
            <w:sz w:val="28"/>
          </w:rPr>
          <m:t>ABC</m:t>
        </m:r>
        <m:r>
          <w:rPr>
            <w:rFonts w:ascii="Cambria Math" w:hAnsi="Cambria Math" w:cs="Times New Roman"/>
            <w:sz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 xml:space="preserve"> то S</m:t>
            </m:r>
          </m:e>
          <m:sub>
            <m:r>
              <w:rPr>
                <w:rFonts w:ascii="Cambria Math" w:hAnsi="Cambria Math" w:cs="Times New Roman"/>
                <w:sz w:val="28"/>
              </w:rPr>
              <m:t>KCL</m:t>
            </m:r>
          </m:sub>
        </m:sSub>
        <m:r>
          <w:rPr>
            <w:rFonts w:ascii="Cambria Math" w:hAnsi="Cambria Math" w:cs="Times New Roman"/>
            <w:sz w:val="28"/>
          </w:rPr>
          <m:t>=S</m:t>
        </m:r>
      </m:oMath>
      <w:r w:rsidR="00D17E22">
        <w:rPr>
          <w:rFonts w:ascii="Times New Roman" w:eastAsiaTheme="minorEastAsia" w:hAnsi="Times New Roman" w:cs="Times New Roman"/>
          <w:sz w:val="28"/>
        </w:rPr>
        <w:t>.</w:t>
      </w:r>
    </w:p>
    <w:p w:rsidR="00D17E22" w:rsidRPr="00A62BC8" w:rsidRDefault="00D17E22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2. Площадь квадрата </w:t>
      </w:r>
      <w:r w:rsidRPr="00D17E22">
        <w:rPr>
          <w:rFonts w:ascii="Times New Roman" w:eastAsiaTheme="minorEastAsia" w:hAnsi="Times New Roman" w:cs="Times New Roman"/>
          <w:i/>
          <w:sz w:val="28"/>
          <w:lang w:val="en-US"/>
        </w:rPr>
        <w:t>ABDE</w:t>
      </w:r>
      <w:r>
        <w:rPr>
          <w:rFonts w:ascii="Times New Roman" w:eastAsiaTheme="minorEastAsia" w:hAnsi="Times New Roman" w:cs="Times New Roman"/>
          <w:sz w:val="28"/>
        </w:rPr>
        <w:t xml:space="preserve"> равна </w:t>
      </w:r>
      <w:r w:rsidRPr="00D17E22">
        <w:rPr>
          <w:rFonts w:ascii="Times New Roman" w:eastAsiaTheme="minorEastAsia" w:hAnsi="Times New Roman" w:cs="Times New Roman"/>
          <w:i/>
          <w:sz w:val="28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vertAlign w:val="superscript"/>
        </w:rPr>
        <w:t xml:space="preserve"> </w:t>
      </w:r>
      <w:r w:rsidRPr="00D17E22">
        <w:rPr>
          <w:rFonts w:ascii="Times New Roman" w:eastAsiaTheme="minorEastAsia" w:hAnsi="Times New Roman" w:cs="Times New Roman"/>
          <w:sz w:val="28"/>
        </w:rPr>
        <w:t xml:space="preserve">(по условию </w:t>
      </w:r>
      <w:r w:rsidRPr="00D17E22">
        <w:rPr>
          <w:rFonts w:ascii="Times New Roman" w:eastAsiaTheme="minorEastAsia" w:hAnsi="Times New Roman" w:cs="Times New Roman"/>
          <w:i/>
          <w:sz w:val="28"/>
        </w:rPr>
        <w:t>АВ</w:t>
      </w:r>
      <w:r w:rsidRPr="00D17E22">
        <w:rPr>
          <w:rFonts w:ascii="Times New Roman" w:eastAsiaTheme="minorEastAsia" w:hAnsi="Times New Roman" w:cs="Times New Roman"/>
          <w:sz w:val="28"/>
        </w:rPr>
        <w:t xml:space="preserve"> = </w:t>
      </w:r>
      <w:r w:rsidRPr="00D17E22">
        <w:rPr>
          <w:rFonts w:ascii="Times New Roman" w:eastAsiaTheme="minorEastAsia" w:hAnsi="Times New Roman" w:cs="Times New Roman"/>
          <w:i/>
          <w:sz w:val="28"/>
        </w:rPr>
        <w:t>с</w:t>
      </w:r>
      <w:r w:rsidRPr="00D17E22">
        <w:rPr>
          <w:rFonts w:ascii="Times New Roman" w:eastAsiaTheme="minorEastAsia" w:hAnsi="Times New Roman" w:cs="Times New Roman"/>
          <w:sz w:val="28"/>
        </w:rPr>
        <w:t>)</w:t>
      </w:r>
      <w:r w:rsidR="00A62BC8">
        <w:rPr>
          <w:rFonts w:ascii="Times New Roman" w:eastAsiaTheme="minorEastAsia" w:hAnsi="Times New Roman" w:cs="Times New Roman"/>
          <w:sz w:val="28"/>
        </w:rPr>
        <w:t xml:space="preserve">. Кроме того,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ACKF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CMBL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+B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 w:rsidR="00A62BC8" w:rsidRPr="00A62BC8">
        <w:rPr>
          <w:rFonts w:ascii="Times New Roman" w:eastAsiaTheme="minorEastAsia" w:hAnsi="Times New Roman" w:cs="Times New Roman"/>
          <w:sz w:val="28"/>
        </w:rPr>
        <w:t>.</w:t>
      </w:r>
    </w:p>
    <w:p w:rsidR="00DB7158" w:rsidRDefault="00A62BC8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A62BC8">
        <w:rPr>
          <w:rFonts w:ascii="Times New Roman" w:eastAsiaTheme="minorEastAsia" w:hAnsi="Times New Roman" w:cs="Times New Roman"/>
          <w:sz w:val="28"/>
        </w:rPr>
        <w:t>3.</w:t>
      </w:r>
      <w:r>
        <w:rPr>
          <w:rFonts w:ascii="Times New Roman" w:eastAsiaTheme="minorEastAsia" w:hAnsi="Times New Roman" w:cs="Times New Roman"/>
          <w:sz w:val="28"/>
        </w:rPr>
        <w:t xml:space="preserve"> Осталось найти площади треугольников</w:t>
      </w:r>
      <w:r w:rsidRPr="00A62BC8">
        <w:rPr>
          <w:rFonts w:ascii="Times New Roman" w:eastAsiaTheme="minorEastAsia" w:hAnsi="Times New Roman" w:cs="Times New Roman"/>
          <w:sz w:val="28"/>
        </w:rPr>
        <w:t xml:space="preserve"> </w:t>
      </w:r>
      <w:r w:rsidRPr="00DB7158">
        <w:rPr>
          <w:rFonts w:ascii="Times New Roman" w:eastAsiaTheme="minorEastAsia" w:hAnsi="Times New Roman" w:cs="Times New Roman"/>
          <w:i/>
          <w:sz w:val="28"/>
          <w:lang w:val="en-US"/>
        </w:rPr>
        <w:t>AEF</w:t>
      </w:r>
      <w:r>
        <w:rPr>
          <w:rFonts w:ascii="Times New Roman" w:eastAsiaTheme="minorEastAsia" w:hAnsi="Times New Roman" w:cs="Times New Roman"/>
          <w:sz w:val="28"/>
        </w:rPr>
        <w:t xml:space="preserve"> и</w:t>
      </w:r>
      <w:r w:rsidRPr="00A62BC8">
        <w:rPr>
          <w:rFonts w:ascii="Times New Roman" w:eastAsiaTheme="minorEastAsia" w:hAnsi="Times New Roman" w:cs="Times New Roman"/>
          <w:sz w:val="28"/>
        </w:rPr>
        <w:t xml:space="preserve"> </w:t>
      </w:r>
      <w:r w:rsidRPr="00DB7158">
        <w:rPr>
          <w:rFonts w:ascii="Times New Roman" w:eastAsiaTheme="minorEastAsia" w:hAnsi="Times New Roman" w:cs="Times New Roman"/>
          <w:i/>
          <w:sz w:val="28"/>
          <w:lang w:val="en-US"/>
        </w:rPr>
        <w:t>BDM</w:t>
      </w:r>
      <w:r>
        <w:rPr>
          <w:rFonts w:ascii="Times New Roman" w:eastAsiaTheme="minorEastAsia" w:hAnsi="Times New Roman" w:cs="Times New Roman"/>
          <w:sz w:val="28"/>
        </w:rPr>
        <w:t>. Имеем:</w:t>
      </w:r>
      <w:r w:rsidRPr="00A62BC8">
        <w:rPr>
          <w:rFonts w:ascii="Times New Roman" w:eastAsiaTheme="minorEastAsia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AEF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lang w:val="en-US"/>
          </w:rPr>
          <m:t>AE</m:t>
        </m:r>
        <m:r>
          <w:rPr>
            <w:rFonts w:ascii="Cambria Math" w:eastAsiaTheme="minorEastAsia" w:hAnsi="Cambria Math" w:cs="Times New Roman"/>
            <w:sz w:val="28"/>
          </w:rPr>
          <m:t>∙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AF</m:t>
        </m:r>
        <m:r>
          <w:rPr>
            <w:rFonts w:ascii="Cambria Math" w:eastAsiaTheme="minorEastAsia" w:hAnsi="Cambria Math" w:cs="Times New Roman"/>
            <w:sz w:val="28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</w:rPr>
              <m:t>∠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EAF</m:t>
            </m:r>
            <m:r>
              <w:rPr>
                <w:rFonts w:ascii="Cambria Math" w:eastAsiaTheme="minorEastAsia" w:hAnsi="Cambria Math" w:cs="Times New Roman"/>
                <w:sz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AB</m:t>
            </m:r>
            <m:r>
              <w:rPr>
                <w:rFonts w:ascii="Cambria Math" w:eastAsiaTheme="minorEastAsia" w:hAnsi="Cambria Math" w:cs="Times New Roman"/>
                <w:sz w:val="28"/>
              </w:rPr>
              <m:t>∙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AC</m:t>
            </m:r>
            <m:r>
              <w:rPr>
                <w:rFonts w:ascii="Cambria Math" w:eastAsiaTheme="minorEastAsia" w:hAnsi="Cambria Math" w:cs="Times New Roman"/>
                <w:sz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∠</m:t>
                </m:r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CAB</m:t>
                </m:r>
                <m:r>
                  <w:rPr>
                    <w:rFonts w:ascii="Cambria Math" w:eastAsiaTheme="minorEastAsia" w:hAnsi="Cambria Math" w:cs="Times New Roman"/>
                    <w:sz w:val="28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S</m:t>
                </m:r>
              </m:e>
            </m:func>
          </m:e>
        </m:func>
      </m:oMath>
      <w:r>
        <w:rPr>
          <w:rFonts w:ascii="Times New Roman" w:eastAsiaTheme="minorEastAsia" w:hAnsi="Times New Roman" w:cs="Times New Roman"/>
          <w:sz w:val="28"/>
        </w:rPr>
        <w:t>. (</w:t>
      </w:r>
      <w:r w:rsidR="00D50C52">
        <w:rPr>
          <w:rFonts w:ascii="Times New Roman" w:eastAsiaTheme="minorEastAsia" w:hAnsi="Times New Roman" w:cs="Times New Roman"/>
          <w:sz w:val="28"/>
        </w:rPr>
        <w:t xml:space="preserve">Так как </w:t>
      </w:r>
      <w:r w:rsidRPr="00A62BC8">
        <w:rPr>
          <w:rFonts w:ascii="Times New Roman" w:eastAsiaTheme="minorEastAsia" w:hAnsi="Times New Roman" w:cs="Times New Roman"/>
          <w:i/>
          <w:sz w:val="28"/>
          <w:lang w:val="en-US"/>
        </w:rPr>
        <w:t>AE</w:t>
      </w:r>
      <w:r w:rsidRPr="00D50C52">
        <w:rPr>
          <w:rFonts w:ascii="Times New Roman" w:eastAsiaTheme="minorEastAsia" w:hAnsi="Times New Roman" w:cs="Times New Roman"/>
          <w:i/>
          <w:sz w:val="28"/>
        </w:rPr>
        <w:t xml:space="preserve"> </w:t>
      </w:r>
      <w:r w:rsidRPr="00D50C52">
        <w:rPr>
          <w:rFonts w:ascii="Times New Roman" w:eastAsiaTheme="minorEastAsia" w:hAnsi="Times New Roman" w:cs="Times New Roman"/>
          <w:sz w:val="28"/>
        </w:rPr>
        <w:t xml:space="preserve">= </w:t>
      </w:r>
      <w:r w:rsidRPr="00A62BC8">
        <w:rPr>
          <w:rFonts w:ascii="Times New Roman" w:eastAsiaTheme="minorEastAsia" w:hAnsi="Times New Roman" w:cs="Times New Roman"/>
          <w:i/>
          <w:sz w:val="28"/>
          <w:lang w:val="en-US"/>
        </w:rPr>
        <w:t>AB</w:t>
      </w:r>
      <w:r w:rsidRPr="00D50C52">
        <w:rPr>
          <w:rFonts w:ascii="Times New Roman" w:eastAsiaTheme="minorEastAsia" w:hAnsi="Times New Roman" w:cs="Times New Roman"/>
          <w:sz w:val="28"/>
        </w:rPr>
        <w:t xml:space="preserve">, </w:t>
      </w:r>
      <w:r w:rsidRPr="00A62BC8">
        <w:rPr>
          <w:rFonts w:ascii="Times New Roman" w:eastAsiaTheme="minorEastAsia" w:hAnsi="Times New Roman" w:cs="Times New Roman"/>
          <w:i/>
          <w:sz w:val="28"/>
          <w:lang w:val="en-US"/>
        </w:rPr>
        <w:t>AF</w:t>
      </w:r>
      <w:r w:rsidRPr="00D50C52">
        <w:rPr>
          <w:rFonts w:ascii="Times New Roman" w:eastAsiaTheme="minorEastAsia" w:hAnsi="Times New Roman" w:cs="Times New Roman"/>
          <w:sz w:val="28"/>
        </w:rPr>
        <w:t xml:space="preserve"> = </w:t>
      </w:r>
      <w:r w:rsidRPr="00A62BC8">
        <w:rPr>
          <w:rFonts w:ascii="Times New Roman" w:eastAsiaTheme="minorEastAsia" w:hAnsi="Times New Roman" w:cs="Times New Roman"/>
          <w:i/>
          <w:sz w:val="28"/>
          <w:lang w:val="en-US"/>
        </w:rPr>
        <w:t>AC</w:t>
      </w:r>
      <w:r w:rsidRPr="00D50C52">
        <w:rPr>
          <w:rFonts w:ascii="Times New Roman" w:eastAsiaTheme="minorEastAsia" w:hAnsi="Times New Roman" w:cs="Times New Roman"/>
          <w:sz w:val="28"/>
        </w:rPr>
        <w:t xml:space="preserve">; </w:t>
      </w:r>
      <m:oMath>
        <m:r>
          <w:rPr>
            <w:rFonts w:ascii="Cambria Math" w:eastAsiaTheme="minorEastAsia" w:hAnsi="Cambria Math" w:cs="Times New Roman"/>
            <w:sz w:val="28"/>
          </w:rPr>
          <m:t>∠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CAB</m:t>
        </m:r>
        <m:r>
          <w:rPr>
            <w:rFonts w:ascii="Cambria Math" w:eastAsiaTheme="minorEastAsia" w:hAnsi="Cambria Math" w:cs="Times New Roman"/>
            <w:sz w:val="28"/>
          </w:rPr>
          <m:t>=180°-∠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EAF</m:t>
        </m:r>
      </m:oMath>
      <w:r w:rsidR="00D50C52">
        <w:rPr>
          <w:rFonts w:ascii="Times New Roman" w:eastAsiaTheme="minorEastAsia" w:hAnsi="Times New Roman" w:cs="Times New Roman"/>
          <w:sz w:val="28"/>
        </w:rPr>
        <w:t>, а тогда синусы углов равны</w:t>
      </w:r>
      <w:r>
        <w:rPr>
          <w:rFonts w:ascii="Times New Roman" w:eastAsiaTheme="minorEastAsia" w:hAnsi="Times New Roman" w:cs="Times New Roman"/>
          <w:sz w:val="28"/>
        </w:rPr>
        <w:t>)</w:t>
      </w:r>
      <w:r w:rsidR="00D50C52" w:rsidRPr="00D50C52">
        <w:rPr>
          <w:rFonts w:ascii="Times New Roman" w:eastAsiaTheme="minorEastAsia" w:hAnsi="Times New Roman" w:cs="Times New Roman"/>
          <w:sz w:val="28"/>
        </w:rPr>
        <w:t>.</w:t>
      </w:r>
      <w:r w:rsidR="00D50C52">
        <w:rPr>
          <w:rFonts w:ascii="Times New Roman" w:eastAsiaTheme="minorEastAsia" w:hAnsi="Times New Roman" w:cs="Times New Roman"/>
          <w:sz w:val="28"/>
        </w:rPr>
        <w:t xml:space="preserve"> Итак</w:t>
      </w:r>
      <w:proofErr w:type="gramStart"/>
      <w:r w:rsidR="00D50C52">
        <w:rPr>
          <w:rFonts w:ascii="Times New Roman" w:eastAsiaTheme="minorEastAsia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AEF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=S</m:t>
        </m:r>
      </m:oMath>
      <w:r w:rsidR="00D50C52" w:rsidRPr="00D50C52">
        <w:rPr>
          <w:rFonts w:ascii="Times New Roman" w:eastAsiaTheme="minorEastAsia" w:hAnsi="Times New Roman" w:cs="Times New Roman"/>
          <w:sz w:val="28"/>
        </w:rPr>
        <w:t>;</w:t>
      </w:r>
      <w:r w:rsidR="00D50C52">
        <w:rPr>
          <w:rFonts w:ascii="Times New Roman" w:eastAsiaTheme="minorEastAsia" w:hAnsi="Times New Roman" w:cs="Times New Roman"/>
          <w:sz w:val="28"/>
        </w:rPr>
        <w:t xml:space="preserve"> </w:t>
      </w:r>
      <w:proofErr w:type="gramEnd"/>
      <w:r w:rsidR="00D50C52">
        <w:rPr>
          <w:rFonts w:ascii="Times New Roman" w:eastAsiaTheme="minorEastAsia" w:hAnsi="Times New Roman" w:cs="Times New Roman"/>
          <w:sz w:val="28"/>
        </w:rPr>
        <w:t>аналогично</w:t>
      </w:r>
      <w:r w:rsidR="00D50C52" w:rsidRPr="00D50C52">
        <w:rPr>
          <w:rFonts w:ascii="Times New Roman" w:eastAsiaTheme="minorEastAsia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BDM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</m:t>
        </m:r>
      </m:oMath>
      <w:r w:rsidR="00D50C52" w:rsidRPr="00D50C52">
        <w:rPr>
          <w:rFonts w:ascii="Times New Roman" w:eastAsiaTheme="minorEastAsia" w:hAnsi="Times New Roman" w:cs="Times New Roman"/>
          <w:sz w:val="28"/>
        </w:rPr>
        <w:t xml:space="preserve">. </w:t>
      </w:r>
    </w:p>
    <w:p w:rsidR="00A62BC8" w:rsidRDefault="00D50C52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 итоге получаем:</w:t>
      </w:r>
      <w:r w:rsidRPr="00DB7158">
        <w:rPr>
          <w:rFonts w:ascii="Times New Roman" w:eastAsiaTheme="minorEastAsia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EDMLKF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</w:rPr>
          <m:t>+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</w:rPr>
          <m:t>+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</w:rPr>
          <m:t>+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=4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.</m:t>
        </m:r>
      </m:oMath>
    </w:p>
    <w:p w:rsidR="00D50C52" w:rsidRDefault="00D50C52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D50C52">
        <w:rPr>
          <w:rFonts w:ascii="Times New Roman" w:eastAsiaTheme="minorEastAsia" w:hAnsi="Times New Roman" w:cs="Times New Roman"/>
          <w:sz w:val="28"/>
          <w:u w:val="single"/>
        </w:rPr>
        <w:t>Ответ: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EDMLKF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=4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</w:rPr>
          <m:t>+2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DB7158" w:rsidRDefault="00DB7158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D50C52" w:rsidRDefault="00D50C52" w:rsidP="00DB715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9FB">
        <w:rPr>
          <w:rFonts w:ascii="Times New Roman" w:hAnsi="Times New Roman"/>
          <w:sz w:val="28"/>
          <w:szCs w:val="28"/>
        </w:rPr>
        <w:t>№5. Сколькими способами можно отобрать несколько фруктов из семи яблок, четырех лимонов и девяти апельсинов? (Мы считаем, что фрукты одного вида неразличимы.)</w:t>
      </w:r>
    </w:p>
    <w:p w:rsidR="00D50C52" w:rsidRPr="009049FB" w:rsidRDefault="00D50C52" w:rsidP="00DB715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C52" w:rsidRPr="009049FB" w:rsidRDefault="00D50C52" w:rsidP="00DB715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C52">
        <w:rPr>
          <w:rFonts w:ascii="Times New Roman" w:hAnsi="Times New Roman"/>
          <w:iCs/>
          <w:sz w:val="28"/>
          <w:szCs w:val="28"/>
          <w:u w:val="single"/>
        </w:rPr>
        <w:lastRenderedPageBreak/>
        <w:t>Решение: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049F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9049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</w:t>
      </w:r>
      <w:r w:rsidRPr="009049FB">
        <w:rPr>
          <w:rFonts w:ascii="Times New Roman" w:hAnsi="Times New Roman"/>
          <w:sz w:val="28"/>
          <w:szCs w:val="28"/>
        </w:rPr>
        <w:t xml:space="preserve"> фрукты одного вида неразличимы, то существует один способ взять одно яблоко, один способ взять 2 яблока, один способ взять три яблока и т.д., т.е. всего семь способов выбрать несколько яблок (несколько – это не менее одного). Необходимо также прибавить один способ не взять ни одного яблока. Следовательно, существует 8 способов взять яблоки. Аналогично существует 5 способов выбрать лимоны и 10 способов выбрать апельсины. Следуя принципу умножения, получим все способы отбора фруктов: 7</w:t>
      </w:r>
      <w:r w:rsidRPr="009049FB">
        <w:rPr>
          <w:rFonts w:ascii="Times New Roman" w:hAnsi="Times New Roman"/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6" o:title=""/>
          </v:shape>
          <o:OLEObject Type="Embed" ProgID="Equation.3" ShapeID="_x0000_i1025" DrawAspect="Content" ObjectID="_1601113248" r:id="rId7"/>
        </w:object>
      </w:r>
      <w:r w:rsidRPr="009049FB">
        <w:rPr>
          <w:rFonts w:ascii="Times New Roman" w:hAnsi="Times New Roman"/>
          <w:position w:val="-4"/>
          <w:sz w:val="28"/>
          <w:szCs w:val="28"/>
        </w:rPr>
        <w:t>5</w:t>
      </w:r>
      <w:r w:rsidRPr="009049FB">
        <w:rPr>
          <w:rFonts w:ascii="Times New Roman" w:hAnsi="Times New Roman"/>
          <w:position w:val="-4"/>
          <w:sz w:val="28"/>
          <w:szCs w:val="28"/>
        </w:rPr>
        <w:object w:dxaOrig="180" w:dyaOrig="200">
          <v:shape id="_x0000_i1026" type="#_x0000_t75" style="width:9pt;height:9.75pt" o:ole="">
            <v:imagedata r:id="rId6" o:title=""/>
          </v:shape>
          <o:OLEObject Type="Embed" ProgID="Equation.3" ShapeID="_x0000_i1026" DrawAspect="Content" ObjectID="_1601113249" r:id="rId8"/>
        </w:object>
      </w:r>
      <w:r w:rsidRPr="009049FB">
        <w:rPr>
          <w:rFonts w:ascii="Times New Roman" w:hAnsi="Times New Roman"/>
          <w:position w:val="-4"/>
          <w:sz w:val="28"/>
          <w:szCs w:val="28"/>
        </w:rPr>
        <w:t xml:space="preserve">10. Но среди этих способов существует один способ, когда не выбирается ни один фрукт. Следовательно, решением данной задачи будет следующее выражение: </w:t>
      </w:r>
      <w:r w:rsidRPr="009049FB">
        <w:rPr>
          <w:rFonts w:ascii="Times New Roman" w:hAnsi="Times New Roman"/>
          <w:sz w:val="28"/>
          <w:szCs w:val="28"/>
        </w:rPr>
        <w:t>7</w:t>
      </w:r>
      <w:r w:rsidRPr="009049FB">
        <w:rPr>
          <w:rFonts w:ascii="Times New Roman" w:hAnsi="Times New Roman"/>
          <w:position w:val="-4"/>
          <w:sz w:val="28"/>
          <w:szCs w:val="28"/>
        </w:rPr>
        <w:object w:dxaOrig="180" w:dyaOrig="200">
          <v:shape id="_x0000_i1027" type="#_x0000_t75" style="width:9pt;height:9.75pt" o:ole="">
            <v:imagedata r:id="rId6" o:title=""/>
          </v:shape>
          <o:OLEObject Type="Embed" ProgID="Equation.3" ShapeID="_x0000_i1027" DrawAspect="Content" ObjectID="_1601113250" r:id="rId9"/>
        </w:object>
      </w:r>
      <w:r w:rsidRPr="009049FB">
        <w:rPr>
          <w:rFonts w:ascii="Times New Roman" w:hAnsi="Times New Roman"/>
          <w:position w:val="-4"/>
          <w:sz w:val="28"/>
          <w:szCs w:val="28"/>
        </w:rPr>
        <w:t>5</w:t>
      </w:r>
      <w:r w:rsidRPr="009049FB">
        <w:rPr>
          <w:rFonts w:ascii="Times New Roman" w:hAnsi="Times New Roman"/>
          <w:position w:val="-4"/>
          <w:sz w:val="28"/>
          <w:szCs w:val="28"/>
        </w:rPr>
        <w:object w:dxaOrig="180" w:dyaOrig="200">
          <v:shape id="_x0000_i1028" type="#_x0000_t75" style="width:9pt;height:9.75pt" o:ole="">
            <v:imagedata r:id="rId6" o:title=""/>
          </v:shape>
          <o:OLEObject Type="Embed" ProgID="Equation.3" ShapeID="_x0000_i1028" DrawAspect="Content" ObjectID="_1601113251" r:id="rId10"/>
        </w:object>
      </w:r>
      <w:r w:rsidRPr="009049FB">
        <w:rPr>
          <w:rFonts w:ascii="Times New Roman" w:hAnsi="Times New Roman"/>
          <w:position w:val="-4"/>
          <w:sz w:val="28"/>
          <w:szCs w:val="28"/>
        </w:rPr>
        <w:t>10 – 1 = 349.</w:t>
      </w:r>
    </w:p>
    <w:p w:rsidR="00D50C52" w:rsidRDefault="00D50C52" w:rsidP="00DB7158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C52">
        <w:rPr>
          <w:rFonts w:ascii="Times New Roman" w:hAnsi="Times New Roman"/>
          <w:iCs/>
          <w:sz w:val="28"/>
          <w:szCs w:val="28"/>
          <w:u w:val="single"/>
        </w:rPr>
        <w:t>Ответ</w:t>
      </w:r>
      <w:r w:rsidRPr="00D50C52">
        <w:rPr>
          <w:rFonts w:ascii="Times New Roman" w:hAnsi="Times New Roman"/>
          <w:sz w:val="28"/>
          <w:szCs w:val="28"/>
          <w:u w:val="single"/>
        </w:rPr>
        <w:t>:</w:t>
      </w:r>
      <w:r w:rsidRPr="009049FB">
        <w:rPr>
          <w:rFonts w:ascii="Times New Roman" w:hAnsi="Times New Roman"/>
          <w:sz w:val="28"/>
          <w:szCs w:val="28"/>
        </w:rPr>
        <w:t xml:space="preserve"> 349.</w:t>
      </w:r>
    </w:p>
    <w:p w:rsidR="009025FD" w:rsidRDefault="009025FD" w:rsidP="009025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FD" w:rsidRDefault="009025FD" w:rsidP="009025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FD" w:rsidRPr="001F74A9" w:rsidRDefault="009025FD" w:rsidP="009025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8405"/>
      </w:tblGrid>
      <w:tr w:rsidR="009025FD" w:rsidRPr="001B0F74" w:rsidTr="00903C60">
        <w:trPr>
          <w:trHeight w:val="278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0" w:type="auto"/>
            <w:vAlign w:val="bottom"/>
          </w:tcPr>
          <w:p w:rsidR="009025FD" w:rsidRPr="001B0F74" w:rsidRDefault="009025FD" w:rsidP="00903C60">
            <w:pPr>
              <w:spacing w:after="0" w:line="312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Правильность (ошибочность) решения</w:t>
            </w:r>
          </w:p>
        </w:tc>
      </w:tr>
      <w:tr w:rsidR="009025FD" w:rsidRPr="001B0F74" w:rsidTr="00903C60">
        <w:trPr>
          <w:trHeight w:val="260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025FD" w:rsidRPr="001B0F74" w:rsidRDefault="009025FD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9025FD" w:rsidRPr="001B0F74" w:rsidTr="00903C60">
        <w:trPr>
          <w:trHeight w:val="258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0" w:type="auto"/>
          </w:tcPr>
          <w:p w:rsidR="009025FD" w:rsidRPr="001B0F74" w:rsidRDefault="009025FD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9025FD" w:rsidRPr="001B0F74" w:rsidTr="00903C60">
        <w:trPr>
          <w:trHeight w:val="280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9025FD" w:rsidRPr="001B0F74" w:rsidRDefault="009025FD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9025FD" w:rsidRPr="001B0F74" w:rsidTr="00903C60">
        <w:trPr>
          <w:trHeight w:val="258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025FD" w:rsidRPr="001B0F74" w:rsidRDefault="009025FD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 один из двух (более сложный) существенных случаев.</w:t>
            </w:r>
          </w:p>
        </w:tc>
      </w:tr>
      <w:tr w:rsidR="009025FD" w:rsidRPr="001B0F74" w:rsidTr="00903C60">
        <w:trPr>
          <w:trHeight w:val="258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9025FD" w:rsidRPr="001B0F74" w:rsidRDefault="009025FD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9025FD" w:rsidRPr="001B0F74" w:rsidTr="00903C60">
        <w:trPr>
          <w:trHeight w:val="260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025FD" w:rsidRPr="001B0F74" w:rsidRDefault="009025FD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025FD" w:rsidRPr="001B0F74" w:rsidTr="00903C60">
        <w:trPr>
          <w:trHeight w:val="258"/>
        </w:trPr>
        <w:tc>
          <w:tcPr>
            <w:tcW w:w="0" w:type="auto"/>
            <w:vAlign w:val="center"/>
          </w:tcPr>
          <w:p w:rsidR="009025FD" w:rsidRPr="001B0F74" w:rsidRDefault="009025FD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025FD" w:rsidRPr="001B0F74" w:rsidRDefault="009025FD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неверное, продвижения отсутствуют. Решение отсутствует.</w:t>
            </w:r>
          </w:p>
        </w:tc>
      </w:tr>
    </w:tbl>
    <w:p w:rsidR="009025FD" w:rsidRDefault="009025FD" w:rsidP="009025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FD" w:rsidRPr="000558D4" w:rsidRDefault="009025FD" w:rsidP="009025F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Помимо этого, следует </w:t>
      </w:r>
      <w:r>
        <w:rPr>
          <w:rFonts w:ascii="Times New Roman" w:hAnsi="Times New Roman"/>
          <w:sz w:val="28"/>
          <w:szCs w:val="28"/>
        </w:rPr>
        <w:t>обратить внимание</w:t>
      </w: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 жюри муниципального этапа </w:t>
      </w:r>
      <w:r>
        <w:rPr>
          <w:rFonts w:ascii="Times New Roman" w:hAnsi="Times New Roman"/>
          <w:sz w:val="28"/>
          <w:szCs w:val="28"/>
        </w:rPr>
        <w:t>на то</w:t>
      </w:r>
      <w:r w:rsidRPr="000558D4">
        <w:rPr>
          <w:rFonts w:ascii="Times New Roman" w:eastAsia="Calibri" w:hAnsi="Times New Roman" w:cs="Times New Roman"/>
          <w:sz w:val="28"/>
          <w:szCs w:val="28"/>
        </w:rPr>
        <w:t>, что:</w:t>
      </w:r>
    </w:p>
    <w:p w:rsidR="009025FD" w:rsidRPr="000558D4" w:rsidRDefault="009025FD" w:rsidP="009025F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</w:t>
      </w:r>
      <w:r w:rsidRPr="000558D4">
        <w:rPr>
          <w:rFonts w:ascii="Times New Roman" w:eastAsia="Calibri" w:hAnsi="Times New Roman" w:cs="Times New Roman"/>
          <w:sz w:val="28"/>
          <w:szCs w:val="28"/>
        </w:rPr>
        <w:lastRenderedPageBreak/>
        <w:t>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9025FD" w:rsidRPr="000558D4" w:rsidRDefault="009025FD" w:rsidP="009025F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9025FD" w:rsidRPr="000558D4" w:rsidRDefault="009025FD" w:rsidP="009025F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9025FD" w:rsidRPr="000558D4" w:rsidRDefault="009025FD" w:rsidP="009025FD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9025FD" w:rsidRPr="001F74A9" w:rsidRDefault="009025FD" w:rsidP="009025F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FD" w:rsidRPr="00D50C52" w:rsidRDefault="009025FD" w:rsidP="00DB7158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sectPr w:rsidR="009025FD" w:rsidRPr="00D50C52" w:rsidSect="0092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5B3D"/>
    <w:multiLevelType w:val="hybridMultilevel"/>
    <w:tmpl w:val="69C41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AD1"/>
    <w:rsid w:val="000E7E5C"/>
    <w:rsid w:val="00123290"/>
    <w:rsid w:val="00127838"/>
    <w:rsid w:val="00142574"/>
    <w:rsid w:val="00225D70"/>
    <w:rsid w:val="002738F9"/>
    <w:rsid w:val="00340AD1"/>
    <w:rsid w:val="003F5E3A"/>
    <w:rsid w:val="00416458"/>
    <w:rsid w:val="004A6554"/>
    <w:rsid w:val="004F2E40"/>
    <w:rsid w:val="00516B6A"/>
    <w:rsid w:val="005273CF"/>
    <w:rsid w:val="00550B41"/>
    <w:rsid w:val="00570D3E"/>
    <w:rsid w:val="005D7F31"/>
    <w:rsid w:val="00675AEC"/>
    <w:rsid w:val="007A680D"/>
    <w:rsid w:val="00893515"/>
    <w:rsid w:val="009025FD"/>
    <w:rsid w:val="009242D4"/>
    <w:rsid w:val="009F5A21"/>
    <w:rsid w:val="00A62BC8"/>
    <w:rsid w:val="00C55E06"/>
    <w:rsid w:val="00C91B70"/>
    <w:rsid w:val="00CA45E6"/>
    <w:rsid w:val="00D17E22"/>
    <w:rsid w:val="00D50C52"/>
    <w:rsid w:val="00DB7158"/>
    <w:rsid w:val="00E7416E"/>
    <w:rsid w:val="00E917D9"/>
    <w:rsid w:val="00F7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AD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4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0A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B6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D50C52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0C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6</cp:revision>
  <dcterms:created xsi:type="dcterms:W3CDTF">2018-10-01T07:25:00Z</dcterms:created>
  <dcterms:modified xsi:type="dcterms:W3CDTF">2018-10-15T09:54:00Z</dcterms:modified>
</cp:coreProperties>
</file>