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7A" w:rsidRPr="00B96DBF" w:rsidRDefault="00D44E7A" w:rsidP="00D4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6DB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D44E7A" w:rsidRPr="00B96DBF" w:rsidRDefault="00D44E7A" w:rsidP="00D4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BF">
        <w:rPr>
          <w:rFonts w:ascii="Times New Roman" w:hAnsi="Times New Roman" w:cs="Times New Roman"/>
          <w:b/>
          <w:sz w:val="28"/>
          <w:szCs w:val="28"/>
        </w:rPr>
        <w:t xml:space="preserve">для поведения </w:t>
      </w:r>
      <w:r w:rsidRPr="00B96D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96DBF">
        <w:rPr>
          <w:rFonts w:ascii="Times New Roman" w:hAnsi="Times New Roman" w:cs="Times New Roman"/>
          <w:b/>
          <w:sz w:val="28"/>
          <w:szCs w:val="28"/>
        </w:rPr>
        <w:t xml:space="preserve"> (муниципального) этапа Всероссийской олимпиады школьников по обществознанию</w:t>
      </w:r>
    </w:p>
    <w:p w:rsidR="00D44E7A" w:rsidRPr="00B96DBF" w:rsidRDefault="00D44E7A" w:rsidP="00D4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BF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D44E7A" w:rsidRPr="00B96DBF" w:rsidRDefault="00DB57E8" w:rsidP="00D4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B96DBF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D44E7A" w:rsidRPr="00B96DBF" w:rsidRDefault="00D44E7A" w:rsidP="00D44E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DBF">
        <w:rPr>
          <w:rFonts w:ascii="Times New Roman" w:hAnsi="Times New Roman" w:cs="Times New Roman"/>
          <w:b/>
          <w:bCs/>
          <w:sz w:val="24"/>
          <w:szCs w:val="24"/>
        </w:rPr>
        <w:t>Выберите один или несколько правильных ответов, запишите их в таблицу.</w:t>
      </w:r>
    </w:p>
    <w:p w:rsidR="00D44E7A" w:rsidRPr="00B96DBF" w:rsidRDefault="00D44E7A" w:rsidP="00D44E7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953" w:rsidRPr="00B96DBF">
        <w:rPr>
          <w:rFonts w:ascii="Times New Roman" w:hAnsi="Times New Roman" w:cs="Times New Roman"/>
          <w:bCs/>
          <w:sz w:val="24"/>
          <w:szCs w:val="24"/>
        </w:rPr>
        <w:t>Блага естественного и искусственного происхождения, используемые для производства необходимых товаров и услуг, это:</w:t>
      </w:r>
    </w:p>
    <w:p w:rsidR="004F2953" w:rsidRPr="00B96DBF" w:rsidRDefault="004F2953" w:rsidP="004F295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BF">
        <w:rPr>
          <w:rFonts w:ascii="Times New Roman" w:hAnsi="Times New Roman" w:cs="Times New Roman"/>
          <w:bCs/>
          <w:sz w:val="24"/>
          <w:szCs w:val="24"/>
        </w:rPr>
        <w:t>А) материальные блага</w:t>
      </w:r>
    </w:p>
    <w:p w:rsidR="004F2953" w:rsidRPr="00B96DBF" w:rsidRDefault="004F2953" w:rsidP="004F295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BF">
        <w:rPr>
          <w:rFonts w:ascii="Times New Roman" w:hAnsi="Times New Roman" w:cs="Times New Roman"/>
          <w:bCs/>
          <w:sz w:val="24"/>
          <w:szCs w:val="24"/>
        </w:rPr>
        <w:t>Б) даровые блага</w:t>
      </w:r>
    </w:p>
    <w:p w:rsidR="004F2953" w:rsidRPr="00B96DBF" w:rsidRDefault="004F2953" w:rsidP="004F295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BF">
        <w:rPr>
          <w:rFonts w:ascii="Times New Roman" w:hAnsi="Times New Roman" w:cs="Times New Roman"/>
          <w:bCs/>
          <w:sz w:val="24"/>
          <w:szCs w:val="24"/>
        </w:rPr>
        <w:t>В) факторы производства</w:t>
      </w:r>
    </w:p>
    <w:p w:rsidR="004F2953" w:rsidRPr="00B96DBF" w:rsidRDefault="004F2953" w:rsidP="004F295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Г) факторы дохода</w:t>
      </w:r>
    </w:p>
    <w:p w:rsidR="004F2953" w:rsidRPr="00B96DBF" w:rsidRDefault="004F2953" w:rsidP="004F2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 xml:space="preserve">1.2 </w:t>
      </w:r>
      <w:r w:rsidR="00D10485" w:rsidRPr="00B96DBF">
        <w:rPr>
          <w:rFonts w:ascii="Times New Roman" w:hAnsi="Times New Roman" w:cs="Times New Roman"/>
          <w:sz w:val="24"/>
          <w:szCs w:val="24"/>
        </w:rPr>
        <w:t xml:space="preserve">  Ярослав переехал из одного города в другой. Какая дополнительная информация позволяет сделать вывод о том, перемещение Ярослава является миграцией?</w:t>
      </w:r>
    </w:p>
    <w:p w:rsidR="00D10485" w:rsidRPr="00B96DBF" w:rsidRDefault="00D10485" w:rsidP="004F2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 xml:space="preserve">     А) он уехал в командировку на неделю</w:t>
      </w:r>
    </w:p>
    <w:p w:rsidR="00D10485" w:rsidRPr="00B96DBF" w:rsidRDefault="00D10485" w:rsidP="004F2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 xml:space="preserve">     Б) он поменял место жительства</w:t>
      </w:r>
    </w:p>
    <w:p w:rsidR="00D10485" w:rsidRPr="00B96DBF" w:rsidRDefault="00D10485" w:rsidP="00D1048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В) города находятся в разных странах</w:t>
      </w:r>
    </w:p>
    <w:p w:rsidR="00D10485" w:rsidRPr="00B96DBF" w:rsidRDefault="001A202C" w:rsidP="00D1048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Г) города расположены далеко друг от друга</w:t>
      </w:r>
    </w:p>
    <w:p w:rsidR="001A202C" w:rsidRPr="00B96DBF" w:rsidRDefault="001A202C" w:rsidP="001A2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 xml:space="preserve">1.3. </w:t>
      </w:r>
      <w:r w:rsidR="006B35C9" w:rsidRPr="00B96DBF">
        <w:rPr>
          <w:rFonts w:ascii="Times New Roman" w:hAnsi="Times New Roman" w:cs="Times New Roman"/>
          <w:sz w:val="24"/>
          <w:szCs w:val="24"/>
        </w:rPr>
        <w:t>Историческими формами этноса являются:</w:t>
      </w:r>
    </w:p>
    <w:p w:rsidR="006B35C9" w:rsidRPr="00B96DBF" w:rsidRDefault="006B35C9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А) семья</w:t>
      </w:r>
    </w:p>
    <w:p w:rsidR="006B35C9" w:rsidRPr="00B96DBF" w:rsidRDefault="006B35C9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Б) племя</w:t>
      </w:r>
    </w:p>
    <w:p w:rsidR="006B35C9" w:rsidRPr="00B96DBF" w:rsidRDefault="006B35C9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В) народность</w:t>
      </w:r>
    </w:p>
    <w:p w:rsidR="006B35C9" w:rsidRPr="00B96DBF" w:rsidRDefault="006B35C9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Г) нация</w:t>
      </w:r>
    </w:p>
    <w:p w:rsidR="006B35C9" w:rsidRPr="00B96DBF" w:rsidRDefault="006B35C9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Д) община</w:t>
      </w:r>
    </w:p>
    <w:p w:rsidR="006B35C9" w:rsidRPr="00B96DBF" w:rsidRDefault="006B35C9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Е) государство</w:t>
      </w:r>
    </w:p>
    <w:p w:rsidR="006B35C9" w:rsidRPr="00B96DBF" w:rsidRDefault="006B35C9" w:rsidP="006B35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 xml:space="preserve">1.4. </w:t>
      </w:r>
      <w:r w:rsidR="002C10BC" w:rsidRPr="00B96DBF">
        <w:rPr>
          <w:rFonts w:ascii="Times New Roman" w:hAnsi="Times New Roman" w:cs="Times New Roman"/>
          <w:sz w:val="24"/>
          <w:szCs w:val="24"/>
        </w:rPr>
        <w:t>Наиболее узким смыслом понятия «культура» является:</w:t>
      </w:r>
    </w:p>
    <w:p w:rsidR="002C10BC" w:rsidRPr="00B96DBF" w:rsidRDefault="002C10BC" w:rsidP="002C10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Уровень технического развития общества</w:t>
      </w:r>
    </w:p>
    <w:p w:rsidR="002C10BC" w:rsidRPr="00B96DBF" w:rsidRDefault="002C10BC" w:rsidP="002C10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Б) совокупность всех достижений человечества</w:t>
      </w:r>
    </w:p>
    <w:p w:rsidR="002C10BC" w:rsidRPr="00B96DBF" w:rsidRDefault="002C10BC" w:rsidP="002C10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В)</w:t>
      </w:r>
      <w:r w:rsidR="00A82DC5" w:rsidRPr="00B96DBF">
        <w:rPr>
          <w:rFonts w:ascii="Times New Roman" w:hAnsi="Times New Roman" w:cs="Times New Roman"/>
          <w:sz w:val="24"/>
          <w:szCs w:val="24"/>
        </w:rPr>
        <w:t xml:space="preserve"> степень воспитанности человека</w:t>
      </w:r>
    </w:p>
    <w:p w:rsidR="00A82DC5" w:rsidRPr="00B96DBF" w:rsidRDefault="00A82DC5" w:rsidP="002C10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Г) все жанры искусства</w:t>
      </w:r>
    </w:p>
    <w:p w:rsidR="006B35C9" w:rsidRPr="00B96DBF" w:rsidRDefault="006B35C9" w:rsidP="006B35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1</w:t>
      </w:r>
      <w:r w:rsidR="002C10BC" w:rsidRPr="00B96DBF">
        <w:rPr>
          <w:rFonts w:ascii="Times New Roman" w:hAnsi="Times New Roman" w:cs="Times New Roman"/>
          <w:sz w:val="24"/>
          <w:szCs w:val="24"/>
        </w:rPr>
        <w:t>.5</w:t>
      </w:r>
      <w:r w:rsidRPr="00B96DBF">
        <w:rPr>
          <w:rFonts w:ascii="Times New Roman" w:hAnsi="Times New Roman" w:cs="Times New Roman"/>
          <w:sz w:val="24"/>
          <w:szCs w:val="24"/>
        </w:rPr>
        <w:t xml:space="preserve"> На рынке области Р. </w:t>
      </w:r>
      <w:r w:rsidR="002C10BC" w:rsidRPr="00B96DBF">
        <w:rPr>
          <w:rFonts w:ascii="Times New Roman" w:hAnsi="Times New Roman" w:cs="Times New Roman"/>
          <w:sz w:val="24"/>
          <w:szCs w:val="24"/>
        </w:rPr>
        <w:t>п</w:t>
      </w:r>
      <w:r w:rsidRPr="00B96DBF">
        <w:rPr>
          <w:rFonts w:ascii="Times New Roman" w:hAnsi="Times New Roman" w:cs="Times New Roman"/>
          <w:sz w:val="24"/>
          <w:szCs w:val="24"/>
        </w:rPr>
        <w:t>редставлен только один производитель электроэнергии, поставляющий ее населению и производству. Данный рынок характеризуется как:</w:t>
      </w:r>
    </w:p>
    <w:p w:rsidR="006B35C9" w:rsidRPr="00B96DBF" w:rsidRDefault="006B35C9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А) олигополия</w:t>
      </w:r>
    </w:p>
    <w:p w:rsidR="006B35C9" w:rsidRPr="00B96DBF" w:rsidRDefault="006B35C9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Б) рынок услуг</w:t>
      </w:r>
    </w:p>
    <w:p w:rsidR="006B35C9" w:rsidRPr="00B96DBF" w:rsidRDefault="006B35C9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В) региональный рынок</w:t>
      </w:r>
    </w:p>
    <w:p w:rsidR="006B35C9" w:rsidRPr="00B96DBF" w:rsidRDefault="002C10BC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Г) рынок товаров</w:t>
      </w:r>
    </w:p>
    <w:p w:rsidR="002C10BC" w:rsidRPr="00B96DBF" w:rsidRDefault="002C10BC" w:rsidP="006B35C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Д) монополия</w:t>
      </w:r>
    </w:p>
    <w:p w:rsidR="006B35C9" w:rsidRPr="00B96DBF" w:rsidRDefault="002C10BC" w:rsidP="006B35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1.6</w:t>
      </w:r>
      <w:r w:rsidR="00A82DC5" w:rsidRPr="00B96DBF">
        <w:rPr>
          <w:rFonts w:ascii="Times New Roman" w:hAnsi="Times New Roman" w:cs="Times New Roman"/>
          <w:sz w:val="24"/>
          <w:szCs w:val="24"/>
        </w:rPr>
        <w:t xml:space="preserve"> Критерием социальной мобильности является:</w:t>
      </w:r>
    </w:p>
    <w:p w:rsidR="00A82DC5" w:rsidRPr="00B96DBF" w:rsidRDefault="00A82DC5" w:rsidP="00A82DC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А) доход</w:t>
      </w:r>
    </w:p>
    <w:p w:rsidR="00A82DC5" w:rsidRPr="00B96DBF" w:rsidRDefault="00A82DC5" w:rsidP="00A82DC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Б) мобильность</w:t>
      </w:r>
    </w:p>
    <w:p w:rsidR="00A82DC5" w:rsidRPr="00B96DBF" w:rsidRDefault="00A82DC5" w:rsidP="00A82DC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В) авторитет</w:t>
      </w:r>
    </w:p>
    <w:p w:rsidR="006B35C9" w:rsidRPr="00B96DBF" w:rsidRDefault="00A82DC5" w:rsidP="0058121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Г) неравенство</w:t>
      </w:r>
    </w:p>
    <w:p w:rsidR="006B35C9" w:rsidRPr="00B96DBF" w:rsidRDefault="006B35C9" w:rsidP="001A2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1.7</w:t>
      </w:r>
      <w:r w:rsidR="00A82DC5" w:rsidRPr="00B96DBF">
        <w:rPr>
          <w:rFonts w:ascii="Times New Roman" w:hAnsi="Times New Roman" w:cs="Times New Roman"/>
          <w:sz w:val="24"/>
          <w:szCs w:val="24"/>
        </w:rPr>
        <w:t xml:space="preserve"> </w:t>
      </w:r>
      <w:r w:rsidR="00740047" w:rsidRPr="00B96DBF">
        <w:rPr>
          <w:rFonts w:ascii="Times New Roman" w:hAnsi="Times New Roman" w:cs="Times New Roman"/>
          <w:sz w:val="24"/>
          <w:szCs w:val="24"/>
        </w:rPr>
        <w:t>Особую роль государства в политической системе общества определяет:</w:t>
      </w:r>
    </w:p>
    <w:p w:rsidR="00740047" w:rsidRPr="00B96DBF" w:rsidRDefault="00740047" w:rsidP="0074004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А) руководство гражданским обществом</w:t>
      </w:r>
    </w:p>
    <w:p w:rsidR="00740047" w:rsidRPr="00B96DBF" w:rsidRDefault="00740047" w:rsidP="0074004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Б) наличие политического лидера</w:t>
      </w:r>
    </w:p>
    <w:p w:rsidR="00740047" w:rsidRPr="00B96DBF" w:rsidRDefault="00740047" w:rsidP="0074004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В) разработка политической идеологии</w:t>
      </w:r>
    </w:p>
    <w:p w:rsidR="00D44E7A" w:rsidRPr="00B96DBF" w:rsidRDefault="00740047" w:rsidP="00470B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Г) право применения силы.</w:t>
      </w:r>
      <w:r w:rsidR="00470BA2" w:rsidRPr="00B96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BA2" w:rsidRPr="00B96DBF" w:rsidRDefault="00470BA2" w:rsidP="00D44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95345" w:rsidRPr="00B96DBF" w:rsidTr="00E95345"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95345" w:rsidRPr="00B96DBF" w:rsidTr="00E95345"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E95345" w:rsidRPr="00B96DBF" w:rsidRDefault="00E95345" w:rsidP="00E95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0BA2" w:rsidRPr="00B96DBF" w:rsidRDefault="00470BA2" w:rsidP="00E95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7A" w:rsidRPr="00B96DBF" w:rsidRDefault="00D44E7A" w:rsidP="00D44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DB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2.Установите верность или ложность утверждений («ДА» или «НЕТ») и занесите ответы в таблицу.</w:t>
      </w:r>
    </w:p>
    <w:p w:rsidR="00D44E7A" w:rsidRPr="00B96DBF" w:rsidRDefault="00D44E7A" w:rsidP="00D44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7A" w:rsidRPr="00B96DBF" w:rsidRDefault="00D44E7A" w:rsidP="00D44E7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DBF">
        <w:rPr>
          <w:rFonts w:ascii="Times New Roman" w:hAnsi="Times New Roman" w:cs="Times New Roman"/>
          <w:iCs/>
          <w:sz w:val="28"/>
          <w:szCs w:val="28"/>
        </w:rPr>
        <w:t>Пропорциональные налоги</w:t>
      </w:r>
      <w:r w:rsidRPr="00B96DBF">
        <w:rPr>
          <w:rFonts w:ascii="Times New Roman" w:hAnsi="Times New Roman" w:cs="Times New Roman"/>
          <w:sz w:val="28"/>
          <w:szCs w:val="28"/>
        </w:rPr>
        <w:t xml:space="preserve"> – налоги, которые </w:t>
      </w:r>
      <w:r w:rsidRPr="00B96DBF">
        <w:rPr>
          <w:rFonts w:ascii="Times New Roman" w:hAnsi="Times New Roman" w:cs="Times New Roman"/>
          <w:iCs/>
          <w:sz w:val="28"/>
          <w:szCs w:val="28"/>
        </w:rPr>
        <w:t>не зависят</w:t>
      </w:r>
      <w:r w:rsidRPr="00B96DBF">
        <w:rPr>
          <w:rFonts w:ascii="Times New Roman" w:hAnsi="Times New Roman" w:cs="Times New Roman"/>
          <w:sz w:val="28"/>
          <w:szCs w:val="28"/>
        </w:rPr>
        <w:t xml:space="preserve"> от средней ставки налога.</w:t>
      </w:r>
    </w:p>
    <w:p w:rsidR="00E17CFD" w:rsidRPr="00B96DBF" w:rsidRDefault="00E17CFD" w:rsidP="00E17CF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DBF">
        <w:rPr>
          <w:rFonts w:ascii="Times New Roman" w:hAnsi="Times New Roman" w:cs="Times New Roman"/>
          <w:sz w:val="28"/>
          <w:szCs w:val="28"/>
        </w:rPr>
        <w:t>Массовая культура могла появиться до возникновения электронных СМИ.</w:t>
      </w:r>
    </w:p>
    <w:p w:rsidR="00D44E7A" w:rsidRPr="00B96DBF" w:rsidRDefault="004F2953" w:rsidP="00D44E7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является одним из важнейших социальных лифтов.</w:t>
      </w:r>
    </w:p>
    <w:p w:rsidR="004F2953" w:rsidRPr="00B96DBF" w:rsidRDefault="004F2953" w:rsidP="004F2953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BF">
        <w:rPr>
          <w:rFonts w:ascii="Times New Roman" w:hAnsi="Times New Roman"/>
          <w:sz w:val="28"/>
          <w:szCs w:val="28"/>
        </w:rPr>
        <w:t xml:space="preserve"> В некоторых случаях прирождённый социальный статус может меняться.</w:t>
      </w:r>
    </w:p>
    <w:p w:rsidR="00EB5138" w:rsidRPr="00B96DBF" w:rsidRDefault="00EB5138" w:rsidP="00EB5138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BF">
        <w:rPr>
          <w:rFonts w:ascii="Times New Roman" w:hAnsi="Times New Roman"/>
          <w:sz w:val="28"/>
          <w:szCs w:val="28"/>
        </w:rPr>
        <w:t>Отклоняющееся поведение часто служит причиной появления новых общепринятых норм.</w:t>
      </w:r>
    </w:p>
    <w:p w:rsidR="004F2953" w:rsidRPr="00B96DBF" w:rsidRDefault="00EB5138" w:rsidP="00D44E7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Альтернативная гражданская служба регулируется законом «О воинской службе»</w:t>
      </w:r>
    </w:p>
    <w:p w:rsidR="00470BA2" w:rsidRPr="00B96DBF" w:rsidRDefault="001A202C" w:rsidP="00470B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общество представляют политические партии.</w:t>
      </w:r>
    </w:p>
    <w:p w:rsidR="00470BA2" w:rsidRPr="00B96DBF" w:rsidRDefault="00470BA2" w:rsidP="00470BA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B96DBF" w:rsidRPr="00B96DBF" w:rsidTr="00486589"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96DBF" w:rsidRPr="00B96DBF" w:rsidTr="00486589"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P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6DBF" w:rsidRPr="00B96DBF" w:rsidRDefault="00B96DBF" w:rsidP="00470BA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2" w:rsidRPr="00B96DBF" w:rsidRDefault="00470BA2" w:rsidP="00470BA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CFD" w:rsidRPr="00B96DBF" w:rsidRDefault="00470BA2" w:rsidP="00470BA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CFD" w:rsidRPr="00B96DBF">
        <w:rPr>
          <w:rFonts w:ascii="Times New Roman" w:hAnsi="Times New Roman" w:cs="Times New Roman"/>
          <w:b/>
          <w:bCs/>
          <w:sz w:val="24"/>
          <w:szCs w:val="24"/>
        </w:rPr>
        <w:t>3. Установите соответствие:</w:t>
      </w:r>
    </w:p>
    <w:p w:rsidR="00E17CFD" w:rsidRPr="00B96DBF" w:rsidRDefault="00E17CFD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4E7A" w:rsidRPr="00B96DBF" w:rsidRDefault="00E17CFD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DBF">
        <w:rPr>
          <w:rFonts w:ascii="Times New Roman" w:hAnsi="Times New Roman" w:cs="Times New Roman"/>
          <w:b/>
          <w:bCs/>
          <w:sz w:val="24"/>
          <w:szCs w:val="24"/>
        </w:rPr>
        <w:t>3.1. Между термином, описывающим культурно-исторический период и его определением.</w:t>
      </w: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552"/>
        <w:gridCol w:w="992"/>
        <w:gridCol w:w="4819"/>
      </w:tblGrid>
      <w:tr w:rsidR="00220D32" w:rsidRPr="00B96DBF" w:rsidTr="00220D32">
        <w:trPr>
          <w:trHeight w:val="425"/>
        </w:trPr>
        <w:tc>
          <w:tcPr>
            <w:tcW w:w="704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</w:t>
            </w:r>
          </w:p>
        </w:tc>
        <w:tc>
          <w:tcPr>
            <w:tcW w:w="992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</w:tr>
      <w:tr w:rsidR="00220D32" w:rsidRPr="00B96DBF" w:rsidTr="009316ED">
        <w:tc>
          <w:tcPr>
            <w:tcW w:w="704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Ренессанс</w:t>
            </w:r>
          </w:p>
        </w:tc>
        <w:tc>
          <w:tcPr>
            <w:tcW w:w="992" w:type="dxa"/>
          </w:tcPr>
          <w:p w:rsidR="00220D32" w:rsidRPr="00B96DBF" w:rsidRDefault="00C462EE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20D32" w:rsidRPr="00B96DBF" w:rsidRDefault="00C462EE" w:rsidP="00C46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 и эстетическое направление в европейской культуре XVIII—XIX вв. В основе лежат идеи рационализма</w:t>
            </w:r>
          </w:p>
        </w:tc>
      </w:tr>
      <w:tr w:rsidR="00220D32" w:rsidRPr="00B96DBF" w:rsidTr="009316ED">
        <w:tc>
          <w:tcPr>
            <w:tcW w:w="704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220D32" w:rsidRPr="00B96DBF" w:rsidRDefault="00C462EE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Эллинизм</w:t>
            </w:r>
          </w:p>
        </w:tc>
        <w:tc>
          <w:tcPr>
            <w:tcW w:w="992" w:type="dxa"/>
          </w:tcPr>
          <w:p w:rsidR="00220D32" w:rsidRPr="00B96DBF" w:rsidRDefault="00C462EE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20D32" w:rsidRPr="00B96DBF" w:rsidRDefault="00220D32" w:rsidP="00220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 xml:space="preserve">Идейное течение в ряде стран Западной Европы, связанное с борьбой нарождавшейся буржуазии и народных масс против феодализма. </w:t>
            </w:r>
          </w:p>
        </w:tc>
      </w:tr>
      <w:tr w:rsidR="00220D32" w:rsidRPr="00B96DBF" w:rsidTr="009316ED">
        <w:tc>
          <w:tcPr>
            <w:tcW w:w="704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20D32" w:rsidRPr="00B96DBF" w:rsidRDefault="00C462EE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20D32" w:rsidRPr="00B96DBF" w:rsidRDefault="00220D32" w:rsidP="00220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Эпоха переоценки ценностей средневековья и обращения к культурному наследию классической древности как абсолютному этическому и эстетическому идеалу,</w:t>
            </w:r>
          </w:p>
        </w:tc>
      </w:tr>
      <w:tr w:rsidR="00220D32" w:rsidRPr="00B96DBF" w:rsidTr="009316ED">
        <w:tc>
          <w:tcPr>
            <w:tcW w:w="704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220D32" w:rsidRPr="00B96DBF" w:rsidRDefault="00C462EE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</w:p>
        </w:tc>
        <w:tc>
          <w:tcPr>
            <w:tcW w:w="992" w:type="dxa"/>
          </w:tcPr>
          <w:p w:rsidR="00220D32" w:rsidRPr="00B96DBF" w:rsidRDefault="00C462EE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20D32" w:rsidRPr="00B96DBF" w:rsidRDefault="00C462EE" w:rsidP="00C46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Период в истории Средиземноморья, в первую очередь восточного, длившийся со времени смерти Александра Македонского до окончательного установления римского господства на этих территориях.</w:t>
            </w:r>
          </w:p>
        </w:tc>
      </w:tr>
    </w:tbl>
    <w:p w:rsidR="00221D17" w:rsidRPr="00B96DBF" w:rsidRDefault="00221D17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1D17" w:rsidRPr="00B96DBF" w:rsidRDefault="00221D17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CFD" w:rsidRPr="00B96DBF" w:rsidRDefault="00E17CFD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DBF">
        <w:rPr>
          <w:rFonts w:ascii="Times New Roman" w:hAnsi="Times New Roman" w:cs="Times New Roman"/>
          <w:b/>
          <w:bCs/>
          <w:sz w:val="24"/>
          <w:szCs w:val="24"/>
        </w:rPr>
        <w:t xml:space="preserve">3.2. Установите соответствие между авторами и </w:t>
      </w:r>
      <w:r w:rsidR="00E25601" w:rsidRPr="00B96DBF">
        <w:rPr>
          <w:rFonts w:ascii="Times New Roman" w:hAnsi="Times New Roman" w:cs="Times New Roman"/>
          <w:b/>
          <w:bCs/>
          <w:sz w:val="24"/>
          <w:szCs w:val="24"/>
        </w:rPr>
        <w:t>теориями происхождения государства</w:t>
      </w:r>
      <w:r w:rsidRPr="00B96D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7CFD" w:rsidRPr="00B96DBF" w:rsidRDefault="00E17CFD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552"/>
        <w:gridCol w:w="992"/>
        <w:gridCol w:w="4819"/>
      </w:tblGrid>
      <w:tr w:rsidR="00220D32" w:rsidRPr="00B96DBF" w:rsidTr="009316ED">
        <w:tc>
          <w:tcPr>
            <w:tcW w:w="704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992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 теории</w:t>
            </w:r>
          </w:p>
        </w:tc>
      </w:tr>
      <w:tr w:rsidR="00220D32" w:rsidRPr="00B96DBF" w:rsidTr="009316ED">
        <w:tc>
          <w:tcPr>
            <w:tcW w:w="704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552" w:type="dxa"/>
          </w:tcPr>
          <w:p w:rsidR="00220D32" w:rsidRPr="00B96DBF" w:rsidRDefault="00E25601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Фома Аквинский</w:t>
            </w:r>
          </w:p>
        </w:tc>
        <w:tc>
          <w:tcPr>
            <w:tcW w:w="992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20D32" w:rsidRPr="00B96DBF" w:rsidRDefault="00E25601" w:rsidP="009316E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Органическая</w:t>
            </w:r>
          </w:p>
        </w:tc>
      </w:tr>
      <w:tr w:rsidR="00220D32" w:rsidRPr="00B96DBF" w:rsidTr="009316ED">
        <w:tc>
          <w:tcPr>
            <w:tcW w:w="704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220D32" w:rsidRPr="00B96DBF" w:rsidRDefault="00E25601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Томас Гоббс</w:t>
            </w:r>
          </w:p>
        </w:tc>
        <w:tc>
          <w:tcPr>
            <w:tcW w:w="992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20D32" w:rsidRPr="00B96DBF" w:rsidRDefault="00E25601" w:rsidP="009316E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Классовая</w:t>
            </w:r>
          </w:p>
        </w:tc>
      </w:tr>
      <w:tr w:rsidR="00220D32" w:rsidRPr="00B96DBF" w:rsidTr="009316ED">
        <w:tc>
          <w:tcPr>
            <w:tcW w:w="704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220D32" w:rsidRPr="00B96DBF" w:rsidRDefault="00E25601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Огюст Конт</w:t>
            </w:r>
          </w:p>
        </w:tc>
        <w:tc>
          <w:tcPr>
            <w:tcW w:w="992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20D32" w:rsidRPr="00B96DBF" w:rsidRDefault="00E25601" w:rsidP="009316E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Теологическая</w:t>
            </w:r>
          </w:p>
        </w:tc>
      </w:tr>
      <w:tr w:rsidR="00220D32" w:rsidRPr="00B96DBF" w:rsidTr="009316ED">
        <w:tc>
          <w:tcPr>
            <w:tcW w:w="704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220D32" w:rsidRPr="00B96DBF" w:rsidRDefault="00E25601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К. Маркс</w:t>
            </w:r>
          </w:p>
        </w:tc>
        <w:tc>
          <w:tcPr>
            <w:tcW w:w="992" w:type="dxa"/>
          </w:tcPr>
          <w:p w:rsidR="00220D32" w:rsidRPr="00B96DBF" w:rsidRDefault="00220D32" w:rsidP="00931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20D32" w:rsidRPr="00B96DBF" w:rsidRDefault="00E25601" w:rsidP="009316E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</w:tbl>
    <w:p w:rsidR="00221D17" w:rsidRPr="00B96DBF" w:rsidRDefault="00221D17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B96DBF" w:rsidTr="00486589"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96DBF" w:rsidTr="00486589"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B96DBF" w:rsidRDefault="00B96DBF" w:rsidP="00486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1D17" w:rsidRDefault="00221D17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DBF" w:rsidRPr="00B96DBF" w:rsidRDefault="00B96DBF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CFD" w:rsidRPr="00B96DBF" w:rsidRDefault="00E17CFD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DBF">
        <w:rPr>
          <w:rFonts w:ascii="Times New Roman" w:hAnsi="Times New Roman" w:cs="Times New Roman"/>
          <w:b/>
          <w:bCs/>
          <w:sz w:val="24"/>
          <w:szCs w:val="24"/>
        </w:rPr>
        <w:t>4. Что объединяет понятия, образующие каждый из представлен</w:t>
      </w:r>
      <w:r w:rsidR="00220D32" w:rsidRPr="00B96DBF">
        <w:rPr>
          <w:rFonts w:ascii="Times New Roman" w:hAnsi="Times New Roman" w:cs="Times New Roman"/>
          <w:b/>
          <w:bCs/>
          <w:sz w:val="24"/>
          <w:szCs w:val="24"/>
        </w:rPr>
        <w:t>ных рядов? Дайте краткий ответ.</w:t>
      </w:r>
    </w:p>
    <w:p w:rsidR="001A202C" w:rsidRPr="00B96DBF" w:rsidRDefault="001A202C" w:rsidP="002C1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BF">
        <w:rPr>
          <w:rFonts w:ascii="Times New Roman" w:hAnsi="Times New Roman" w:cs="Times New Roman"/>
          <w:bCs/>
          <w:sz w:val="24"/>
          <w:szCs w:val="24"/>
        </w:rPr>
        <w:t xml:space="preserve">1. Республика, конфедерация, политический режим, абсолютная монархия, тирания </w:t>
      </w:r>
      <w:r w:rsidR="002C10BC" w:rsidRPr="00B96D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96DBF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</w:t>
      </w:r>
    </w:p>
    <w:p w:rsidR="002C10BC" w:rsidRPr="00B96DBF" w:rsidRDefault="002C10BC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202C" w:rsidRPr="00B96DBF" w:rsidRDefault="001A202C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6DBF">
        <w:rPr>
          <w:rFonts w:ascii="Times New Roman" w:hAnsi="Times New Roman" w:cs="Times New Roman"/>
          <w:bCs/>
          <w:sz w:val="24"/>
          <w:szCs w:val="24"/>
        </w:rPr>
        <w:t>2.</w:t>
      </w:r>
      <w:r w:rsidR="002C10BC" w:rsidRPr="00B96DBF">
        <w:rPr>
          <w:rFonts w:ascii="Times New Roman" w:hAnsi="Times New Roman" w:cs="Times New Roman"/>
          <w:bCs/>
          <w:sz w:val="24"/>
          <w:szCs w:val="24"/>
        </w:rPr>
        <w:t xml:space="preserve"> Труд, игра, учение, творчество, познание   _______________________________</w:t>
      </w:r>
    </w:p>
    <w:p w:rsidR="002C10BC" w:rsidRPr="00B96DBF" w:rsidRDefault="002C10BC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202C" w:rsidRPr="00B96DBF" w:rsidRDefault="001A202C" w:rsidP="0058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B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581211" w:rsidRPr="00B96DBF">
        <w:rPr>
          <w:rFonts w:ascii="Times New Roman" w:hAnsi="Times New Roman" w:cs="Times New Roman"/>
          <w:bCs/>
          <w:sz w:val="24"/>
          <w:szCs w:val="24"/>
        </w:rPr>
        <w:t>Унитарное предприятие, производственный кооператив, общественный фонд, потребительский кооператив   __________________________________________________</w:t>
      </w:r>
    </w:p>
    <w:p w:rsidR="00E17CFD" w:rsidRPr="00B96DBF" w:rsidRDefault="00E17CFD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CFD" w:rsidRPr="00B96DBF" w:rsidRDefault="00E17CFD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CFD" w:rsidRPr="00B96DBF" w:rsidRDefault="00E17CFD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FD" w:rsidRPr="00B96DBF" w:rsidRDefault="00E17CFD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DBF">
        <w:rPr>
          <w:rFonts w:ascii="Times New Roman" w:hAnsi="Times New Roman" w:cs="Times New Roman"/>
          <w:b/>
          <w:bCs/>
          <w:sz w:val="24"/>
          <w:szCs w:val="24"/>
        </w:rPr>
        <w:t>5.Исправьте ошибки, допущенные в тексте.</w:t>
      </w:r>
    </w:p>
    <w:p w:rsidR="00E17CFD" w:rsidRPr="00B96DBF" w:rsidRDefault="00E17CFD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CFD" w:rsidRPr="00B96DBF" w:rsidRDefault="00E17CFD" w:rsidP="00E04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 xml:space="preserve">Познание — это процесс, который изучается таким направлением как </w:t>
      </w:r>
      <w:r w:rsidR="00E04FB2" w:rsidRPr="00B96DBF">
        <w:rPr>
          <w:rFonts w:ascii="Times New Roman" w:hAnsi="Times New Roman" w:cs="Times New Roman"/>
          <w:i/>
          <w:iCs/>
          <w:sz w:val="24"/>
          <w:szCs w:val="24"/>
        </w:rPr>
        <w:t>социальная герон</w:t>
      </w:r>
      <w:r w:rsidRPr="00B96DBF">
        <w:rPr>
          <w:rFonts w:ascii="Times New Roman" w:hAnsi="Times New Roman" w:cs="Times New Roman"/>
          <w:i/>
          <w:iCs/>
          <w:sz w:val="24"/>
          <w:szCs w:val="24"/>
        </w:rPr>
        <w:t>тология</w:t>
      </w:r>
      <w:r w:rsidRPr="00B96DBF">
        <w:rPr>
          <w:rFonts w:ascii="Times New Roman" w:hAnsi="Times New Roman" w:cs="Times New Roman"/>
          <w:sz w:val="24"/>
          <w:szCs w:val="24"/>
        </w:rPr>
        <w:t>. В рамках теории познания выделяются такие школы, как агностицизм и скептицизм.</w:t>
      </w:r>
      <w:r w:rsidR="00E04FB2" w:rsidRPr="00B96DBF">
        <w:rPr>
          <w:rFonts w:ascii="Times New Roman" w:hAnsi="Times New Roman" w:cs="Times New Roman"/>
          <w:sz w:val="24"/>
          <w:szCs w:val="24"/>
        </w:rPr>
        <w:t xml:space="preserve"> </w:t>
      </w:r>
      <w:r w:rsidRPr="00B96DBF">
        <w:rPr>
          <w:rFonts w:ascii="Times New Roman" w:hAnsi="Times New Roman" w:cs="Times New Roman"/>
          <w:sz w:val="24"/>
          <w:szCs w:val="24"/>
        </w:rPr>
        <w:t xml:space="preserve">Агностики считают познание принципиально возможным, </w:t>
      </w:r>
      <w:r w:rsidR="00E04FB2" w:rsidRPr="00B96DBF">
        <w:rPr>
          <w:rFonts w:ascii="Times New Roman" w:hAnsi="Times New Roman" w:cs="Times New Roman"/>
          <w:sz w:val="24"/>
          <w:szCs w:val="24"/>
        </w:rPr>
        <w:t>скептики сомневаются в достовер</w:t>
      </w:r>
      <w:r w:rsidRPr="00B96DBF">
        <w:rPr>
          <w:rFonts w:ascii="Times New Roman" w:hAnsi="Times New Roman" w:cs="Times New Roman"/>
          <w:sz w:val="24"/>
          <w:szCs w:val="24"/>
        </w:rPr>
        <w:t>ности всего процесса познания. В познание выделяют д</w:t>
      </w:r>
      <w:r w:rsidR="00E04FB2" w:rsidRPr="00B96DBF">
        <w:rPr>
          <w:rFonts w:ascii="Times New Roman" w:hAnsi="Times New Roman" w:cs="Times New Roman"/>
          <w:sz w:val="24"/>
          <w:szCs w:val="24"/>
        </w:rPr>
        <w:t>ва уровня — чувственный и рацио</w:t>
      </w:r>
      <w:r w:rsidRPr="00B96DBF">
        <w:rPr>
          <w:rFonts w:ascii="Times New Roman" w:hAnsi="Times New Roman" w:cs="Times New Roman"/>
          <w:sz w:val="24"/>
          <w:szCs w:val="24"/>
        </w:rPr>
        <w:t>нальный. Чувственный уровень познания направлен на изучение внешних свойств предмета</w:t>
      </w:r>
      <w:r w:rsidR="00E04FB2" w:rsidRPr="00B96DBF">
        <w:rPr>
          <w:rFonts w:ascii="Times New Roman" w:hAnsi="Times New Roman" w:cs="Times New Roman"/>
          <w:sz w:val="24"/>
          <w:szCs w:val="24"/>
        </w:rPr>
        <w:t xml:space="preserve"> </w:t>
      </w:r>
      <w:r w:rsidRPr="00B96DBF">
        <w:rPr>
          <w:rFonts w:ascii="Times New Roman" w:hAnsi="Times New Roman" w:cs="Times New Roman"/>
          <w:sz w:val="24"/>
          <w:szCs w:val="24"/>
        </w:rPr>
        <w:t>или явления. Рациональный уровень познания пытается пр</w:t>
      </w:r>
      <w:r w:rsidR="00E04FB2" w:rsidRPr="00B96DBF">
        <w:rPr>
          <w:rFonts w:ascii="Times New Roman" w:hAnsi="Times New Roman" w:cs="Times New Roman"/>
          <w:sz w:val="24"/>
          <w:szCs w:val="24"/>
        </w:rPr>
        <w:t>оникнуть внутрь изучаемого явле</w:t>
      </w:r>
      <w:r w:rsidRPr="00B96DBF">
        <w:rPr>
          <w:rFonts w:ascii="Times New Roman" w:hAnsi="Times New Roman" w:cs="Times New Roman"/>
          <w:sz w:val="24"/>
          <w:szCs w:val="24"/>
        </w:rPr>
        <w:t>ния. Философское направление, которое отдает предпоч</w:t>
      </w:r>
      <w:r w:rsidR="00E04FB2" w:rsidRPr="00B96DBF">
        <w:rPr>
          <w:rFonts w:ascii="Times New Roman" w:hAnsi="Times New Roman" w:cs="Times New Roman"/>
          <w:sz w:val="24"/>
          <w:szCs w:val="24"/>
        </w:rPr>
        <w:t>тение чувственному уровню позна</w:t>
      </w:r>
      <w:r w:rsidRPr="00B96DBF">
        <w:rPr>
          <w:rFonts w:ascii="Times New Roman" w:hAnsi="Times New Roman" w:cs="Times New Roman"/>
          <w:sz w:val="24"/>
          <w:szCs w:val="24"/>
        </w:rPr>
        <w:t xml:space="preserve">ния, называется эмпиризмом. Приверженцы же мнения о </w:t>
      </w:r>
      <w:r w:rsidR="00E04FB2" w:rsidRPr="00B96DBF">
        <w:rPr>
          <w:rFonts w:ascii="Times New Roman" w:hAnsi="Times New Roman" w:cs="Times New Roman"/>
          <w:sz w:val="24"/>
          <w:szCs w:val="24"/>
        </w:rPr>
        <w:t>том, что наши ощущения нас обма</w:t>
      </w:r>
      <w:r w:rsidRPr="00B96DBF">
        <w:rPr>
          <w:rFonts w:ascii="Times New Roman" w:hAnsi="Times New Roman" w:cs="Times New Roman"/>
          <w:sz w:val="24"/>
          <w:szCs w:val="24"/>
        </w:rPr>
        <w:t>нывают, называют себя сенсуалистами.</w:t>
      </w:r>
    </w:p>
    <w:p w:rsidR="00E17CFD" w:rsidRPr="00B96DBF" w:rsidRDefault="00E17CFD" w:rsidP="00E04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 xml:space="preserve">Познание направлено на достижение истины. Истина </w:t>
      </w:r>
      <w:r w:rsidR="00E04FB2" w:rsidRPr="00B96DBF">
        <w:rPr>
          <w:rFonts w:ascii="Times New Roman" w:hAnsi="Times New Roman" w:cs="Times New Roman"/>
          <w:sz w:val="24"/>
          <w:szCs w:val="24"/>
        </w:rPr>
        <w:t>— это соответствие мысли предме</w:t>
      </w:r>
      <w:r w:rsidRPr="00B96DBF">
        <w:rPr>
          <w:rFonts w:ascii="Times New Roman" w:hAnsi="Times New Roman" w:cs="Times New Roman"/>
          <w:sz w:val="24"/>
          <w:szCs w:val="24"/>
        </w:rPr>
        <w:t>ту. Истина быва</w:t>
      </w:r>
      <w:r w:rsidR="00E04FB2" w:rsidRPr="00B96DBF">
        <w:rPr>
          <w:rFonts w:ascii="Times New Roman" w:hAnsi="Times New Roman" w:cs="Times New Roman"/>
          <w:sz w:val="24"/>
          <w:szCs w:val="24"/>
        </w:rPr>
        <w:t>ют объективной и субъективной. Т</w:t>
      </w:r>
      <w:r w:rsidRPr="00B96DBF">
        <w:rPr>
          <w:rFonts w:ascii="Times New Roman" w:hAnsi="Times New Roman" w:cs="Times New Roman"/>
          <w:sz w:val="24"/>
          <w:szCs w:val="24"/>
        </w:rPr>
        <w:t>акже различают абс</w:t>
      </w:r>
      <w:r w:rsidR="00E04FB2" w:rsidRPr="00B96DBF">
        <w:rPr>
          <w:rFonts w:ascii="Times New Roman" w:hAnsi="Times New Roman" w:cs="Times New Roman"/>
          <w:sz w:val="24"/>
          <w:szCs w:val="24"/>
        </w:rPr>
        <w:t>олютную и относи</w:t>
      </w:r>
      <w:r w:rsidRPr="00B96DBF">
        <w:rPr>
          <w:rFonts w:ascii="Times New Roman" w:hAnsi="Times New Roman" w:cs="Times New Roman"/>
          <w:sz w:val="24"/>
          <w:szCs w:val="24"/>
        </w:rPr>
        <w:t>тельные истины. Абсолютная истина — это исчерпывающее знание. Но скорее это идеал, к</w:t>
      </w:r>
      <w:r w:rsidR="00E04FB2" w:rsidRPr="00B96DBF">
        <w:rPr>
          <w:rFonts w:ascii="Times New Roman" w:hAnsi="Times New Roman" w:cs="Times New Roman"/>
          <w:sz w:val="24"/>
          <w:szCs w:val="24"/>
        </w:rPr>
        <w:t xml:space="preserve"> </w:t>
      </w:r>
      <w:r w:rsidRPr="00B96DBF">
        <w:rPr>
          <w:rFonts w:ascii="Times New Roman" w:hAnsi="Times New Roman" w:cs="Times New Roman"/>
          <w:sz w:val="24"/>
          <w:szCs w:val="24"/>
        </w:rPr>
        <w:t>которому надо стремиться. Путь к ней состоит из истин относительных, под которой надо</w:t>
      </w:r>
      <w:r w:rsidR="00E04FB2" w:rsidRPr="00B96DBF">
        <w:rPr>
          <w:rFonts w:ascii="Times New Roman" w:hAnsi="Times New Roman" w:cs="Times New Roman"/>
          <w:sz w:val="24"/>
          <w:szCs w:val="24"/>
        </w:rPr>
        <w:t xml:space="preserve"> </w:t>
      </w:r>
      <w:r w:rsidRPr="00B96DBF">
        <w:rPr>
          <w:rFonts w:ascii="Times New Roman" w:hAnsi="Times New Roman" w:cs="Times New Roman"/>
          <w:sz w:val="24"/>
          <w:szCs w:val="24"/>
        </w:rPr>
        <w:t>понимать знание ограниченное, которое со временем може</w:t>
      </w:r>
      <w:r w:rsidR="00E04FB2" w:rsidRPr="00B96DBF">
        <w:rPr>
          <w:rFonts w:ascii="Times New Roman" w:hAnsi="Times New Roman" w:cs="Times New Roman"/>
          <w:sz w:val="24"/>
          <w:szCs w:val="24"/>
        </w:rPr>
        <w:t>т быть опровергнуто или дополне</w:t>
      </w:r>
      <w:r w:rsidRPr="00B96DBF">
        <w:rPr>
          <w:rFonts w:ascii="Times New Roman" w:hAnsi="Times New Roman" w:cs="Times New Roman"/>
          <w:sz w:val="24"/>
          <w:szCs w:val="24"/>
        </w:rPr>
        <w:t>но.</w:t>
      </w:r>
    </w:p>
    <w:p w:rsidR="00E17CFD" w:rsidRPr="00B96DBF" w:rsidRDefault="00E17CFD" w:rsidP="00E04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В процессе познания серьезное место уделяется пробле</w:t>
      </w:r>
      <w:r w:rsidR="00E04FB2" w:rsidRPr="00B96DBF">
        <w:rPr>
          <w:rFonts w:ascii="Times New Roman" w:hAnsi="Times New Roman" w:cs="Times New Roman"/>
          <w:sz w:val="24"/>
          <w:szCs w:val="24"/>
        </w:rPr>
        <w:t>ме критериев истины. Так сенсуа</w:t>
      </w:r>
      <w:r w:rsidRPr="00B96DBF">
        <w:rPr>
          <w:rFonts w:ascii="Times New Roman" w:hAnsi="Times New Roman" w:cs="Times New Roman"/>
          <w:sz w:val="24"/>
          <w:szCs w:val="24"/>
        </w:rPr>
        <w:t>листы считают, что критерием истины является человеческий разум, а рационалисты —</w:t>
      </w:r>
      <w:r w:rsidR="00E04FB2" w:rsidRPr="00B96DBF">
        <w:rPr>
          <w:rFonts w:ascii="Times New Roman" w:hAnsi="Times New Roman" w:cs="Times New Roman"/>
          <w:sz w:val="24"/>
          <w:szCs w:val="24"/>
        </w:rPr>
        <w:t xml:space="preserve"> </w:t>
      </w:r>
      <w:r w:rsidRPr="00B96DBF">
        <w:rPr>
          <w:rFonts w:ascii="Times New Roman" w:hAnsi="Times New Roman" w:cs="Times New Roman"/>
          <w:sz w:val="24"/>
          <w:szCs w:val="24"/>
        </w:rPr>
        <w:t xml:space="preserve">ощущения. Также истинным считается мнение, с которым </w:t>
      </w:r>
      <w:r w:rsidR="00E04FB2" w:rsidRPr="00B96DBF">
        <w:rPr>
          <w:rFonts w:ascii="Times New Roman" w:hAnsi="Times New Roman" w:cs="Times New Roman"/>
          <w:sz w:val="24"/>
          <w:szCs w:val="24"/>
        </w:rPr>
        <w:t>все согласны. Еще одним критери</w:t>
      </w:r>
      <w:r w:rsidRPr="00B96DBF">
        <w:rPr>
          <w:rFonts w:ascii="Times New Roman" w:hAnsi="Times New Roman" w:cs="Times New Roman"/>
          <w:sz w:val="24"/>
          <w:szCs w:val="24"/>
        </w:rPr>
        <w:t>ем истины сегодня можно рассматривать практику</w:t>
      </w:r>
    </w:p>
    <w:p w:rsidR="00E04FB2" w:rsidRPr="00B96DBF" w:rsidRDefault="00E04FB2" w:rsidP="00E1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FB2" w:rsidRPr="00B96DBF" w:rsidRDefault="00E04FB2" w:rsidP="00E04F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E04FB2" w:rsidRPr="00B96DBF" w:rsidRDefault="00E04FB2" w:rsidP="00E04F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04FB2" w:rsidRPr="00B96DBF" w:rsidRDefault="00E04FB2" w:rsidP="00E04F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04FB2" w:rsidRPr="00B96DBF" w:rsidRDefault="00E04FB2" w:rsidP="00E04F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04FB2" w:rsidRPr="00B96DBF" w:rsidRDefault="00E04FB2" w:rsidP="00E04F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04FB2" w:rsidRPr="00B96DBF" w:rsidRDefault="00E04FB2" w:rsidP="00E04F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21D17" w:rsidRPr="00B96DBF" w:rsidRDefault="00221D17" w:rsidP="004F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D17" w:rsidRPr="00B96DBF" w:rsidRDefault="00221D17" w:rsidP="004F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519" w:rsidRPr="00B96DBF" w:rsidRDefault="004F3519" w:rsidP="004F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DBF">
        <w:rPr>
          <w:rFonts w:ascii="Times New Roman" w:hAnsi="Times New Roman" w:cs="Times New Roman"/>
          <w:b/>
          <w:sz w:val="24"/>
          <w:szCs w:val="24"/>
        </w:rPr>
        <w:t>6. Решите задачи:</w:t>
      </w:r>
    </w:p>
    <w:p w:rsidR="004F3519" w:rsidRPr="00B96DBF" w:rsidRDefault="004F3519" w:rsidP="004F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DBF">
        <w:rPr>
          <w:rFonts w:ascii="Times New Roman" w:hAnsi="Times New Roman" w:cs="Times New Roman"/>
          <w:b/>
          <w:sz w:val="24"/>
          <w:szCs w:val="24"/>
        </w:rPr>
        <w:t>6.1 Правовая задача</w:t>
      </w:r>
    </w:p>
    <w:p w:rsidR="004F3519" w:rsidRPr="00B96DBF" w:rsidRDefault="004F3519" w:rsidP="004F3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 xml:space="preserve">Две подруги, 15-летние учащиеся колледжа, решили </w:t>
      </w:r>
      <w:r w:rsidR="00221D17" w:rsidRPr="00B96DBF">
        <w:rPr>
          <w:rFonts w:ascii="Times New Roman" w:hAnsi="Times New Roman" w:cs="Times New Roman"/>
          <w:sz w:val="24"/>
          <w:szCs w:val="24"/>
        </w:rPr>
        <w:t>устроиться на работу.</w:t>
      </w:r>
      <w:r w:rsidRPr="00B96DBF">
        <w:rPr>
          <w:rFonts w:ascii="Times New Roman" w:hAnsi="Times New Roman" w:cs="Times New Roman"/>
          <w:sz w:val="24"/>
          <w:szCs w:val="24"/>
        </w:rPr>
        <w:t xml:space="preserve"> В этот же день им удалось найти подходящее место и заключить </w:t>
      </w:r>
      <w:r w:rsidR="00221D17" w:rsidRPr="00B96DBF">
        <w:rPr>
          <w:rFonts w:ascii="Times New Roman" w:hAnsi="Times New Roman" w:cs="Times New Roman"/>
          <w:sz w:val="24"/>
          <w:szCs w:val="24"/>
        </w:rPr>
        <w:t>трудовой договор</w:t>
      </w:r>
      <w:r w:rsidRPr="00B96DBF">
        <w:rPr>
          <w:rFonts w:ascii="Times New Roman" w:hAnsi="Times New Roman" w:cs="Times New Roman"/>
          <w:sz w:val="24"/>
          <w:szCs w:val="24"/>
        </w:rPr>
        <w:t xml:space="preserve"> с предпринимателем, согласно которому они должны были работать 2 раза в неделю с 12 до 23 часов. К работе девушки должны были приступить со следующего дня.</w:t>
      </w:r>
    </w:p>
    <w:p w:rsidR="004F3519" w:rsidRPr="00B96DBF" w:rsidRDefault="004F3519" w:rsidP="004F3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Какие юридические ошибки были допущены предпринимателем?</w:t>
      </w:r>
    </w:p>
    <w:p w:rsidR="004F3519" w:rsidRPr="00B96DBF" w:rsidRDefault="004F3519" w:rsidP="004F3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519" w:rsidRPr="00B96DBF" w:rsidRDefault="004F3519" w:rsidP="004F3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</w:p>
    <w:p w:rsidR="004F3519" w:rsidRPr="00B96DBF" w:rsidRDefault="004F3519" w:rsidP="004F3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4F3519" w:rsidRPr="00B96DBF" w:rsidRDefault="004F3519" w:rsidP="004F3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4F3519" w:rsidRPr="00B96DBF" w:rsidRDefault="004F3519" w:rsidP="004F3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519" w:rsidRPr="00B96DBF" w:rsidRDefault="004F3519" w:rsidP="004F3519">
      <w:pPr>
        <w:rPr>
          <w:rFonts w:ascii="Times New Roman" w:hAnsi="Times New Roman" w:cs="Times New Roman"/>
          <w:b/>
          <w:sz w:val="24"/>
          <w:szCs w:val="24"/>
        </w:rPr>
      </w:pPr>
      <w:r w:rsidRPr="00B96DBF">
        <w:rPr>
          <w:rFonts w:ascii="Times New Roman" w:hAnsi="Times New Roman" w:cs="Times New Roman"/>
          <w:b/>
          <w:sz w:val="24"/>
          <w:szCs w:val="24"/>
        </w:rPr>
        <w:t xml:space="preserve">6.2 Логическая задача  </w:t>
      </w:r>
    </w:p>
    <w:p w:rsidR="004F3519" w:rsidRPr="00B96DBF" w:rsidRDefault="004F3519" w:rsidP="004F35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6DBF">
        <w:rPr>
          <w:rFonts w:ascii="Times New Roman" w:hAnsi="Times New Roman" w:cs="Times New Roman"/>
          <w:b/>
          <w:i/>
          <w:sz w:val="24"/>
          <w:szCs w:val="24"/>
        </w:rPr>
        <w:t>Переливания</w:t>
      </w:r>
    </w:p>
    <w:p w:rsidR="004F3519" w:rsidRPr="00B96DBF" w:rsidRDefault="004F3519" w:rsidP="004F3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BF">
        <w:rPr>
          <w:rFonts w:ascii="Times New Roman" w:hAnsi="Times New Roman" w:cs="Times New Roman"/>
          <w:sz w:val="24"/>
          <w:szCs w:val="24"/>
        </w:rPr>
        <w:t xml:space="preserve">    Имеются в наличии три банки: одна пятилитровая – полностью заполненная яблочным соком, и две пустые – на два и три литра. Используя эти три банки, методом переливания оставьте в пятилитровой банке четыре литра сока. </w:t>
      </w:r>
    </w:p>
    <w:p w:rsidR="004F3519" w:rsidRPr="00B96DBF" w:rsidRDefault="004F3519" w:rsidP="004F3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15" w:rsidRDefault="00B96DBF" w:rsidP="004F3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96DBF" w:rsidRPr="00B96DBF" w:rsidRDefault="00B96DBF" w:rsidP="004F3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96DBF" w:rsidRPr="00B9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Arial"/>
    <w:charset w:val="00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4E2D"/>
    <w:multiLevelType w:val="multilevel"/>
    <w:tmpl w:val="5C187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65" w:hanging="45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25" w:hanging="45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85" w:hanging="45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5" w:hanging="45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5" w:hanging="45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65" w:hanging="45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25" w:hanging="45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5" w:hanging="4545"/>
      </w:pPr>
      <w:rPr>
        <w:rFonts w:hint="default"/>
      </w:rPr>
    </w:lvl>
  </w:abstractNum>
  <w:abstractNum w:abstractNumId="1">
    <w:nsid w:val="199D60CC"/>
    <w:multiLevelType w:val="multilevel"/>
    <w:tmpl w:val="6B7A9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1E6E4A"/>
    <w:multiLevelType w:val="hybridMultilevel"/>
    <w:tmpl w:val="9792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619A2"/>
    <w:multiLevelType w:val="hybridMultilevel"/>
    <w:tmpl w:val="0B3657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DE62DF"/>
    <w:multiLevelType w:val="hybridMultilevel"/>
    <w:tmpl w:val="879E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488F"/>
    <w:multiLevelType w:val="hybridMultilevel"/>
    <w:tmpl w:val="3C56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6BDF"/>
    <w:multiLevelType w:val="hybridMultilevel"/>
    <w:tmpl w:val="DCCC1CD6"/>
    <w:lvl w:ilvl="0" w:tplc="AE8CB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7A"/>
    <w:rsid w:val="00015281"/>
    <w:rsid w:val="000E198B"/>
    <w:rsid w:val="001A202C"/>
    <w:rsid w:val="00220D32"/>
    <w:rsid w:val="00221D17"/>
    <w:rsid w:val="002C10BC"/>
    <w:rsid w:val="00301D7C"/>
    <w:rsid w:val="00470BA2"/>
    <w:rsid w:val="004F2953"/>
    <w:rsid w:val="004F3519"/>
    <w:rsid w:val="00513EA1"/>
    <w:rsid w:val="00581211"/>
    <w:rsid w:val="005C3147"/>
    <w:rsid w:val="006B35C9"/>
    <w:rsid w:val="00705AEA"/>
    <w:rsid w:val="00740047"/>
    <w:rsid w:val="007B53CE"/>
    <w:rsid w:val="007C22C7"/>
    <w:rsid w:val="00A82DC5"/>
    <w:rsid w:val="00B96DBF"/>
    <w:rsid w:val="00C462EE"/>
    <w:rsid w:val="00CC5215"/>
    <w:rsid w:val="00D10485"/>
    <w:rsid w:val="00D44E7A"/>
    <w:rsid w:val="00DB57E8"/>
    <w:rsid w:val="00E04FB2"/>
    <w:rsid w:val="00E17CFD"/>
    <w:rsid w:val="00E25601"/>
    <w:rsid w:val="00E95345"/>
    <w:rsid w:val="00E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F9C1B-C8FF-4519-9DAE-3DEECB8B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E7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F2953"/>
    <w:pPr>
      <w:widowControl w:val="0"/>
      <w:suppressAutoHyphens/>
      <w:spacing w:after="120" w:line="480" w:lineRule="auto"/>
    </w:pPr>
    <w:rPr>
      <w:rFonts w:ascii="Times" w:eastAsia="DejaVuSans" w:hAnsi="Times" w:cs="Times New Roman"/>
      <w:kern w:val="2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F2953"/>
    <w:rPr>
      <w:rFonts w:ascii="Times" w:eastAsia="DejaVuSans" w:hAnsi="Times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никс</cp:lastModifiedBy>
  <cp:revision>2</cp:revision>
  <dcterms:created xsi:type="dcterms:W3CDTF">2014-11-27T06:14:00Z</dcterms:created>
  <dcterms:modified xsi:type="dcterms:W3CDTF">2014-11-27T06:14:00Z</dcterms:modified>
</cp:coreProperties>
</file>