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D" w:rsidRPr="00E72782" w:rsidRDefault="00F5186D" w:rsidP="00E1342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F5186D" w:rsidRPr="00E72782" w:rsidRDefault="00F5186D" w:rsidP="00E1342E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DB6008" w:rsidRPr="00E72782" w:rsidRDefault="00DB6008" w:rsidP="00E1342E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>Ответы и критерии оценивания для учащихся 9 класса</w:t>
      </w:r>
    </w:p>
    <w:p w:rsidR="00DB6008" w:rsidRPr="00E72782" w:rsidRDefault="00DB6008" w:rsidP="00E1342E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Максимальное количество баллов за работу –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47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>Задание 1. Каждый правильный ответ – 1 балл. Максимум – 8 баллов.</w:t>
      </w:r>
    </w:p>
    <w:p w:rsidR="00DB6008" w:rsidRPr="006C4E2E" w:rsidRDefault="00DB6008" w:rsidP="00E1342E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DB6008" w:rsidRPr="006C4E2E" w:rsidTr="00E1342E">
        <w:tc>
          <w:tcPr>
            <w:tcW w:w="8789" w:type="dxa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DB6008" w:rsidRPr="006C4E2E" w:rsidTr="00E1342E">
        <w:tc>
          <w:tcPr>
            <w:tcW w:w="8789" w:type="dxa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только 1-го правильного ответа либо выбор всех неправильных ответов.</w:t>
            </w:r>
          </w:p>
        </w:tc>
        <w:tc>
          <w:tcPr>
            <w:tcW w:w="851" w:type="dxa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DB6008" w:rsidRPr="006C4E2E" w:rsidTr="00E1342E">
        <w:tc>
          <w:tcPr>
            <w:tcW w:w="8789" w:type="dxa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2-х правильных ответов.</w:t>
            </w:r>
          </w:p>
        </w:tc>
        <w:tc>
          <w:tcPr>
            <w:tcW w:w="851" w:type="dxa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sz w:val="28"/>
          <w:szCs w:val="28"/>
        </w:rPr>
        <w:t>б, г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5. </w:t>
      </w:r>
      <w:r w:rsidRPr="006C4E2E">
        <w:rPr>
          <w:rFonts w:ascii="Times New Roman" w:hAnsi="Times New Roman" w:cs="Times New Roman"/>
          <w:b/>
          <w:sz w:val="28"/>
          <w:szCs w:val="28"/>
        </w:rPr>
        <w:t>б, д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sz w:val="28"/>
          <w:szCs w:val="28"/>
        </w:rPr>
        <w:t>а, е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6. </w:t>
      </w:r>
      <w:r w:rsidRPr="006C4E2E">
        <w:rPr>
          <w:rFonts w:ascii="Times New Roman" w:hAnsi="Times New Roman" w:cs="Times New Roman"/>
          <w:b/>
          <w:sz w:val="28"/>
          <w:szCs w:val="28"/>
        </w:rPr>
        <w:t>а, д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sz w:val="28"/>
          <w:szCs w:val="28"/>
        </w:rPr>
        <w:t>в, д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7. </w:t>
      </w:r>
      <w:r w:rsidRPr="006C4E2E">
        <w:rPr>
          <w:rFonts w:ascii="Times New Roman" w:hAnsi="Times New Roman" w:cs="Times New Roman"/>
          <w:b/>
          <w:sz w:val="28"/>
          <w:szCs w:val="28"/>
        </w:rPr>
        <w:t>а, в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sz w:val="28"/>
          <w:szCs w:val="28"/>
        </w:rPr>
        <w:t>а, г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8. </w:t>
      </w:r>
      <w:r w:rsidRPr="006C4E2E">
        <w:rPr>
          <w:rFonts w:ascii="Times New Roman" w:hAnsi="Times New Roman" w:cs="Times New Roman"/>
          <w:b/>
          <w:sz w:val="28"/>
          <w:szCs w:val="28"/>
        </w:rPr>
        <w:t>в, е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ab/>
        <w:t>Задание 2. Максимум – 15 баллов.</w:t>
      </w:r>
    </w:p>
    <w:p w:rsidR="00DB6008" w:rsidRPr="006C4E2E" w:rsidRDefault="00DB6008" w:rsidP="00E1342E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E1342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 xml:space="preserve">9. Да. </w:t>
      </w:r>
      <w:r w:rsidRPr="006C4E2E">
        <w:rPr>
          <w:rFonts w:ascii="Times New Roman" w:hAnsi="Times New Roman" w:cs="Times New Roman"/>
          <w:sz w:val="28"/>
          <w:szCs w:val="28"/>
        </w:rPr>
        <w:t xml:space="preserve">Обычно металлы как накапливающиеся в почвах в результате антропогенной деятельности человека, так и постоянно присутствующие в них находятся в малоподвижной форме, но выпадающие дожди могут содержать кислоты, в результате чего металлы могут переходить </w:t>
      </w:r>
      <w:proofErr w:type="gramStart"/>
      <w:r w:rsidRPr="006C4E2E">
        <w:rPr>
          <w:rFonts w:ascii="Times New Roman" w:hAnsi="Times New Roman" w:cs="Times New Roman"/>
          <w:sz w:val="28"/>
          <w:szCs w:val="28"/>
        </w:rPr>
        <w:t>в доступные растениям</w:t>
      </w:r>
      <w:proofErr w:type="gramEnd"/>
      <w:r w:rsidRPr="006C4E2E">
        <w:rPr>
          <w:rFonts w:ascii="Times New Roman" w:hAnsi="Times New Roman" w:cs="Times New Roman"/>
          <w:sz w:val="28"/>
          <w:szCs w:val="28"/>
        </w:rPr>
        <w:t xml:space="preserve"> растворимые соединения, тем самым нанося им вред. Примером служит алюминиевая болезнь, возникающая при поглощении корнями растений растворимых форм алюминия и приводящая к гибели этих растений.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 xml:space="preserve">10. Нет. </w:t>
      </w:r>
      <w:r w:rsidRPr="006C4E2E">
        <w:rPr>
          <w:rFonts w:ascii="Times New Roman" w:hAnsi="Times New Roman" w:cs="Times New Roman"/>
          <w:sz w:val="28"/>
          <w:szCs w:val="28"/>
        </w:rPr>
        <w:t xml:space="preserve">В экосистеме могут присутствовать 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сапротрофные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 xml:space="preserve"> грибы, в этом случае они выполняют роль 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редуцентов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 xml:space="preserve"> (деструкторов), но такую же функцию выполняют и бактерии-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сапротрофы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>. Кроме грибов-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сапротрофов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 xml:space="preserve"> встречаются и другие грибы, например, грибы-паразиты. Тогда им отведена роль 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консументов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6C4E2E">
        <w:rPr>
          <w:rFonts w:ascii="Times New Roman" w:hAnsi="Times New Roman" w:cs="Times New Roman"/>
          <w:sz w:val="28"/>
          <w:szCs w:val="28"/>
        </w:rPr>
        <w:t>консументами</w:t>
      </w:r>
      <w:proofErr w:type="spellEnd"/>
      <w:r w:rsidRPr="006C4E2E">
        <w:rPr>
          <w:rFonts w:ascii="Times New Roman" w:hAnsi="Times New Roman" w:cs="Times New Roman"/>
          <w:sz w:val="28"/>
          <w:szCs w:val="28"/>
        </w:rPr>
        <w:t xml:space="preserve"> также являются животные. Поэтому, хоть грибы и являются частью многих экосистем, их наличие для экосистем не является обязательным.</w:t>
      </w:r>
    </w:p>
    <w:p w:rsidR="00E1342E" w:rsidRDefault="00E1342E" w:rsidP="00E1342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08" w:rsidRPr="006C4E2E" w:rsidRDefault="00DB6008" w:rsidP="00E134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 xml:space="preserve">11. Нет. </w:t>
      </w:r>
      <w:r w:rsidRPr="006C4E2E">
        <w:rPr>
          <w:rFonts w:ascii="Times New Roman" w:hAnsi="Times New Roman" w:cs="Times New Roman"/>
          <w:sz w:val="28"/>
          <w:szCs w:val="28"/>
        </w:rPr>
        <w:t>Экологическая</w:t>
      </w:r>
      <w:r w:rsidRPr="006C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E2E">
        <w:rPr>
          <w:rFonts w:ascii="Times New Roman" w:hAnsi="Times New Roman" w:cs="Times New Roman"/>
          <w:sz w:val="28"/>
          <w:szCs w:val="28"/>
        </w:rPr>
        <w:t xml:space="preserve">пластичность означает способность организма адаптироваться к </w:t>
      </w:r>
      <w:r w:rsidRPr="006C4E2E">
        <w:rPr>
          <w:rFonts w:ascii="Times New Roman" w:hAnsi="Times New Roman" w:cs="Times New Roman"/>
          <w:i/>
          <w:sz w:val="28"/>
          <w:szCs w:val="28"/>
        </w:rPr>
        <w:t>определенному диапазону</w:t>
      </w:r>
      <w:r w:rsidRPr="006C4E2E">
        <w:rPr>
          <w:rFonts w:ascii="Times New Roman" w:hAnsi="Times New Roman" w:cs="Times New Roman"/>
          <w:sz w:val="28"/>
          <w:szCs w:val="28"/>
        </w:rPr>
        <w:t xml:space="preserve"> факторов среды. Поэтому вид, проявляющий пластичность, не может сигнализировать об изменениях в окружающей среде, т. е. не может быть индикатором состояния окружающей среды. Таким образом, лучшими видами-индикаторами будут виды,</w:t>
      </w:r>
      <w:r w:rsidRPr="006C4E2E">
        <w:rPr>
          <w:rFonts w:ascii="Times New Roman" w:eastAsia="Times New Roman" w:hAnsi="Times New Roman" w:cs="Times New Roman"/>
          <w:sz w:val="28"/>
          <w:szCs w:val="28"/>
        </w:rPr>
        <w:t xml:space="preserve"> требующие строго определённых условий существования.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>12. Да.</w:t>
      </w:r>
      <w:r w:rsidRPr="006C4E2E">
        <w:rPr>
          <w:rFonts w:ascii="Times New Roman" w:hAnsi="Times New Roman" w:cs="Times New Roman"/>
          <w:sz w:val="28"/>
          <w:szCs w:val="28"/>
        </w:rPr>
        <w:t xml:space="preserve"> Потому что при выпадении обильных дождевых осадков происходит заполнение водой всех почвенных пор. При этом из них вытесняется воздух. А дождевые черви, являясь аэробными организмами, вынуждены выползать на поверхность почвы в поисках кислорода.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 xml:space="preserve">13. Нет. </w:t>
      </w:r>
      <w:r w:rsidRPr="006C4E2E">
        <w:rPr>
          <w:rFonts w:ascii="Times New Roman" w:hAnsi="Times New Roman" w:cs="Times New Roman"/>
          <w:sz w:val="28"/>
          <w:szCs w:val="28"/>
        </w:rPr>
        <w:t>На</w:t>
      </w:r>
      <w:r w:rsidRPr="006C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E2E">
        <w:rPr>
          <w:rFonts w:ascii="Times New Roman" w:hAnsi="Times New Roman" w:cs="Times New Roman"/>
          <w:sz w:val="28"/>
          <w:szCs w:val="28"/>
        </w:rPr>
        <w:t xml:space="preserve">ЮНЕСКО возложены вопросы образования, науки и культуры. А решением </w:t>
      </w:r>
      <w:r w:rsidRPr="006C4E2E">
        <w:rPr>
          <w:rFonts w:ascii="Times New Roman" w:eastAsia="Times New Roman" w:hAnsi="Times New Roman" w:cs="Times New Roman"/>
          <w:sz w:val="28"/>
          <w:szCs w:val="28"/>
        </w:rPr>
        <w:t xml:space="preserve">вопросов улучшения питания и продовольственной безопасности занимается Продовольственная и сельскохозяйственная организация ООН (ФАО) (FAO – </w:t>
      </w:r>
      <w:proofErr w:type="spellStart"/>
      <w:r w:rsidRPr="006C4E2E">
        <w:rPr>
          <w:rFonts w:ascii="Times New Roman" w:eastAsia="Times New Roman" w:hAnsi="Times New Roman" w:cs="Times New Roman"/>
          <w:sz w:val="28"/>
          <w:szCs w:val="28"/>
        </w:rPr>
        <w:t>Food</w:t>
      </w:r>
      <w:proofErr w:type="spellEnd"/>
      <w:r w:rsidRPr="006C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4E2E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6C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4E2E">
        <w:rPr>
          <w:rFonts w:ascii="Times New Roman" w:eastAsia="Times New Roman" w:hAnsi="Times New Roman" w:cs="Times New Roman"/>
          <w:sz w:val="28"/>
          <w:szCs w:val="28"/>
        </w:rPr>
        <w:t>Agriculture</w:t>
      </w:r>
      <w:proofErr w:type="spellEnd"/>
      <w:r w:rsidRPr="006C4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4E2E">
        <w:rPr>
          <w:rFonts w:ascii="Times New Roman" w:eastAsia="Times New Roman" w:hAnsi="Times New Roman" w:cs="Times New Roman"/>
          <w:sz w:val="28"/>
          <w:szCs w:val="28"/>
        </w:rPr>
        <w:t>Organization</w:t>
      </w:r>
      <w:proofErr w:type="spellEnd"/>
      <w:r w:rsidRPr="006C4E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Максимум – 12 баллов. </w:t>
      </w:r>
    </w:p>
    <w:p w:rsidR="00DB6008" w:rsidRPr="006C4E2E" w:rsidRDefault="00DB6008" w:rsidP="00E1342E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E1342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14. </w:t>
      </w:r>
      <w:r w:rsidRPr="006C4E2E">
        <w:rPr>
          <w:rFonts w:ascii="Times New Roman" w:hAnsi="Times New Roman" w:cs="Times New Roman"/>
          <w:b/>
          <w:sz w:val="28"/>
          <w:szCs w:val="28"/>
        </w:rPr>
        <w:t xml:space="preserve">Ответ г) верный: </w:t>
      </w:r>
      <w:r w:rsidRPr="006C4E2E">
        <w:rPr>
          <w:rFonts w:ascii="Times New Roman" w:hAnsi="Times New Roman" w:cs="Times New Roman"/>
          <w:sz w:val="28"/>
          <w:szCs w:val="28"/>
        </w:rPr>
        <w:t xml:space="preserve">Полимерная упаковка практически не разлагается в </w:t>
      </w:r>
      <w:r w:rsidRPr="006C4E2E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окружающей среде. Для ее переработки необходимо создавать специальные технологии, позволяющие уменьшить ее количество в окружающей среде. 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15. </w:t>
      </w:r>
      <w:r w:rsidRPr="006C4E2E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Вселение естественных врагов позволяет, не вызывая химического или иного загрязнения окружающей среды, уничтожить насекомых-вредителей.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E2E">
        <w:rPr>
          <w:rFonts w:ascii="Times New Roman" w:hAnsi="Times New Roman" w:cs="Times New Roman"/>
          <w:sz w:val="28"/>
          <w:szCs w:val="28"/>
        </w:rPr>
        <w:t xml:space="preserve"> использование данного метода предотвращает накопление токсичных веществ в стеблях и плодах растений и почве.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16. </w:t>
      </w:r>
      <w:r w:rsidRPr="006C4E2E">
        <w:rPr>
          <w:rFonts w:ascii="Times New Roman" w:hAnsi="Times New Roman" w:cs="Times New Roman"/>
          <w:b/>
          <w:sz w:val="28"/>
          <w:szCs w:val="28"/>
        </w:rPr>
        <w:t>Ответ в)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К органолептическим показателям относят те характеристики воды, которые можно определить при помощи органов чувств (зрения, обоняния, вкуса). Запах определяется при помощи органов обоняния, привкус – органов вкуса, прозрачность – органов зрения.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E2E">
        <w:rPr>
          <w:rFonts w:ascii="Times New Roman" w:hAnsi="Times New Roman" w:cs="Times New Roman"/>
          <w:b/>
          <w:sz w:val="28"/>
          <w:szCs w:val="28"/>
        </w:rPr>
        <w:t>17. Ответ г)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Биогенное вещество – вещество, состоящее из продуктов жизнедеятельности живых организмов или представленное разложившимися остатками организмов. Нефть – разложившиеся остатки растений и мелких животных. Каменный уголь – переработанные и уплотненные остатки растений. Мел – состоит из скелетных частиц живых организмов (моллюсков) </w:t>
      </w:r>
    </w:p>
    <w:p w:rsidR="00DB6008" w:rsidRPr="006C4E2E" w:rsidRDefault="00DB6008" w:rsidP="00E1342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B6008" w:rsidRPr="006C4E2E" w:rsidRDefault="00DB6008" w:rsidP="00E1342E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4. Максимум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</w:t>
      </w:r>
    </w:p>
    <w:p w:rsidR="00DB6008" w:rsidRPr="006C4E2E" w:rsidRDefault="00DB6008" w:rsidP="00E1342E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4E2E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6"/>
        <w:gridCol w:w="819"/>
      </w:tblGrid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008" w:rsidRPr="006C4E2E" w:rsidTr="00C045E8">
        <w:tc>
          <w:tcPr>
            <w:tcW w:w="4562" w:type="pct"/>
            <w:vAlign w:val="center"/>
          </w:tcPr>
          <w:p w:rsidR="00DB6008" w:rsidRPr="006C4E2E" w:rsidRDefault="00DB6008" w:rsidP="00E1342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E1342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DB6008" w:rsidRPr="006C4E2E" w:rsidRDefault="00DB6008" w:rsidP="00E1342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B6008" w:rsidRPr="006C4E2E" w:rsidRDefault="00DB6008" w:rsidP="00E1342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18. </w:t>
      </w:r>
      <w:proofErr w:type="gramStart"/>
      <w:r w:rsidRPr="006C4E2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6C4E2E">
        <w:rPr>
          <w:rFonts w:ascii="Times New Roman" w:hAnsi="Times New Roman" w:cs="Times New Roman"/>
          <w:b/>
          <w:sz w:val="28"/>
          <w:szCs w:val="28"/>
        </w:rPr>
        <w:t xml:space="preserve"> а) 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Биологическое загрязнение обусловлено быстрым и массовым размножением бактерий, вирусов, водорослей и т.д.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>Ответ б) неверный: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К физическому загрязнению относится привнесение в окружающую среду теплового, шумового, электромагнитного и других видов воздействий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Под тепловым загрязнением подразумевает локальное повышение температуры в окружающей среде.</w:t>
      </w:r>
    </w:p>
    <w:p w:rsidR="00DB6008" w:rsidRPr="006C4E2E" w:rsidRDefault="00DB6008" w:rsidP="00E1342E">
      <w:pPr>
        <w:jc w:val="both"/>
        <w:rPr>
          <w:rFonts w:ascii="Times New Roman" w:hAnsi="Times New Roman" w:cs="Times New Roman"/>
          <w:sz w:val="28"/>
          <w:szCs w:val="28"/>
        </w:rPr>
      </w:pPr>
      <w:r w:rsidRPr="006C4E2E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6C4E2E">
        <w:rPr>
          <w:rFonts w:ascii="Times New Roman" w:hAnsi="Times New Roman" w:cs="Times New Roman"/>
          <w:sz w:val="28"/>
          <w:szCs w:val="28"/>
        </w:rPr>
        <w:t xml:space="preserve"> Химическое загрязнение обусловлено внесением в окружающую среду различных химических агентов (загрязнителей) в твердой, </w:t>
      </w:r>
      <w:r w:rsidRPr="006C4E2E">
        <w:rPr>
          <w:rFonts w:ascii="Times New Roman" w:hAnsi="Times New Roman" w:cs="Times New Roman"/>
          <w:sz w:val="28"/>
          <w:szCs w:val="28"/>
        </w:rPr>
        <w:lastRenderedPageBreak/>
        <w:t>жидкой или газообразной форме.</w:t>
      </w:r>
    </w:p>
    <w:p w:rsidR="00F5186D" w:rsidRPr="00AA3238" w:rsidRDefault="00F5186D" w:rsidP="00E1342E"/>
    <w:sectPr w:rsidR="00F5186D" w:rsidRPr="00AA3238" w:rsidSect="001E2DC7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22" w:rsidRDefault="00685F22" w:rsidP="00685F22">
      <w:r>
        <w:separator/>
      </w:r>
    </w:p>
  </w:endnote>
  <w:endnote w:type="continuationSeparator" w:id="0">
    <w:p w:rsidR="00685F22" w:rsidRDefault="00685F22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087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1342E" w:rsidRPr="00E1342E" w:rsidRDefault="00E1342E" w:rsidP="00E1342E">
        <w:pPr>
          <w:pStyle w:val="aa"/>
          <w:jc w:val="center"/>
          <w:rPr>
            <w:rFonts w:ascii="Times New Roman" w:hAnsi="Times New Roman" w:cs="Times New Roman"/>
          </w:rPr>
        </w:pPr>
        <w:r w:rsidRPr="00E1342E">
          <w:rPr>
            <w:rFonts w:ascii="Times New Roman" w:hAnsi="Times New Roman" w:cs="Times New Roman"/>
          </w:rPr>
          <w:fldChar w:fldCharType="begin"/>
        </w:r>
        <w:r w:rsidRPr="00E1342E">
          <w:rPr>
            <w:rFonts w:ascii="Times New Roman" w:hAnsi="Times New Roman" w:cs="Times New Roman"/>
          </w:rPr>
          <w:instrText xml:space="preserve"> PAGE   \* MERGEFORMAT </w:instrText>
        </w:r>
        <w:r w:rsidRPr="00E1342E">
          <w:rPr>
            <w:rFonts w:ascii="Times New Roman" w:hAnsi="Times New Roman" w:cs="Times New Roman"/>
          </w:rPr>
          <w:fldChar w:fldCharType="separate"/>
        </w:r>
        <w:r w:rsidR="001E2DC7">
          <w:rPr>
            <w:rFonts w:ascii="Times New Roman" w:hAnsi="Times New Roman" w:cs="Times New Roman"/>
            <w:noProof/>
          </w:rPr>
          <w:t>3</w:t>
        </w:r>
        <w:r w:rsidRPr="00E1342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22" w:rsidRDefault="00685F22" w:rsidP="00685F22">
      <w:r>
        <w:separator/>
      </w:r>
    </w:p>
  </w:footnote>
  <w:footnote w:type="continuationSeparator" w:id="0">
    <w:p w:rsidR="00685F22" w:rsidRDefault="00685F22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1165E1"/>
    <w:rsid w:val="001E2DC7"/>
    <w:rsid w:val="002566B5"/>
    <w:rsid w:val="003723CE"/>
    <w:rsid w:val="004B1F5E"/>
    <w:rsid w:val="004E4BB3"/>
    <w:rsid w:val="00617F52"/>
    <w:rsid w:val="00685F22"/>
    <w:rsid w:val="00895098"/>
    <w:rsid w:val="009674B9"/>
    <w:rsid w:val="00AA3238"/>
    <w:rsid w:val="00CF7075"/>
    <w:rsid w:val="00DB6008"/>
    <w:rsid w:val="00E1342E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2440-F190-446F-9D60-27BD272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600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13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4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3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342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2D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2DC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СтенищинаЕН</cp:lastModifiedBy>
  <cp:revision>3</cp:revision>
  <cp:lastPrinted>2017-12-05T07:28:00Z</cp:lastPrinted>
  <dcterms:created xsi:type="dcterms:W3CDTF">2017-12-05T06:58:00Z</dcterms:created>
  <dcterms:modified xsi:type="dcterms:W3CDTF">2017-12-05T07:30:00Z</dcterms:modified>
</cp:coreProperties>
</file>