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27" w:rsidRPr="004C0102" w:rsidRDefault="00845127" w:rsidP="0084512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МУНИЦИПАЛЬНЫЙ ЭТАП</w:t>
      </w:r>
    </w:p>
    <w:p w:rsidR="00845127" w:rsidRPr="004C0102" w:rsidRDefault="00845127" w:rsidP="0084512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ВСЕРОССИЙСКОЙ ОЛИМПИАДЫ ШКОЛЬНИКОВ</w:t>
      </w:r>
    </w:p>
    <w:p w:rsidR="00845127" w:rsidRPr="004C0102" w:rsidRDefault="00845127" w:rsidP="0084512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БИОЛОГ</w:t>
      </w: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ИИ</w:t>
      </w:r>
    </w:p>
    <w:p w:rsidR="00845127" w:rsidRPr="004C0102" w:rsidRDefault="00845127" w:rsidP="0084512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2017/2018 учебного года</w:t>
      </w:r>
    </w:p>
    <w:p w:rsidR="000D3234" w:rsidRDefault="000D3234" w:rsidP="000D3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 (max </w:t>
      </w:r>
      <w:r w:rsidRPr="0034799E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485ED9">
        <w:rPr>
          <w:rFonts w:ascii="Times New Roman" w:hAnsi="Times New Roman" w:cs="Times New Roman"/>
          <w:b/>
          <w:sz w:val="28"/>
          <w:szCs w:val="28"/>
        </w:rPr>
        <w:t>5</w:t>
      </w:r>
      <w:r w:rsidRPr="0034799E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FD3834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D3234" w:rsidRDefault="000D3234" w:rsidP="000D3234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Часть 1.</w:t>
      </w:r>
      <w:r>
        <w:rPr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</w:t>
      </w:r>
      <w:r w:rsidR="00845127" w:rsidRPr="00FB1029">
        <w:rPr>
          <w:b/>
          <w:sz w:val="28"/>
          <w:szCs w:val="28"/>
        </w:rPr>
        <w:t>Ответ запишите в тетради</w:t>
      </w:r>
      <w:r w:rsidR="00845127">
        <w:rPr>
          <w:sz w:val="28"/>
          <w:szCs w:val="28"/>
        </w:rPr>
        <w:t xml:space="preserve">. </w:t>
      </w:r>
      <w:r>
        <w:rPr>
          <w:sz w:val="28"/>
          <w:szCs w:val="28"/>
        </w:rPr>
        <w:t>Максимальное количество баллов, которое можно набрать</w:t>
      </w:r>
      <w:r w:rsidR="00CB247A">
        <w:rPr>
          <w:sz w:val="28"/>
          <w:szCs w:val="28"/>
        </w:rPr>
        <w:t>,</w:t>
      </w:r>
      <w:r>
        <w:rPr>
          <w:sz w:val="28"/>
          <w:szCs w:val="28"/>
        </w:rPr>
        <w:t xml:space="preserve"> – 40 (по 1 баллу за каждое тестовое задание).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1. </w:t>
      </w:r>
      <w:r w:rsidR="002D05F9">
        <w:rPr>
          <w:rFonts w:ascii="Times New Roman" w:hAnsi="Times New Roman" w:cs="Times New Roman"/>
          <w:sz w:val="28"/>
          <w:szCs w:val="28"/>
        </w:rPr>
        <w:t>Какое звено является последним в формировании рефлекторной дуги?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footerReference w:type="default" r:id="rId7"/>
          <w:pgSz w:w="11906" w:h="16838"/>
          <w:pgMar w:top="709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а) </w:t>
      </w:r>
      <w:r w:rsidR="002D05F9">
        <w:rPr>
          <w:rFonts w:ascii="Times New Roman" w:hAnsi="Times New Roman" w:cs="Times New Roman"/>
          <w:sz w:val="28"/>
          <w:szCs w:val="28"/>
        </w:rPr>
        <w:t>вставочный нейрон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2D05F9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t xml:space="preserve">б) </w:t>
      </w:r>
      <w:r w:rsidR="002D05F9" w:rsidRPr="002D05F9">
        <w:rPr>
          <w:rFonts w:ascii="Times New Roman" w:hAnsi="Times New Roman" w:cs="Times New Roman"/>
          <w:sz w:val="28"/>
          <w:szCs w:val="28"/>
        </w:rPr>
        <w:t>рецептор</w:t>
      </w:r>
      <w:r w:rsidRPr="002D05F9">
        <w:rPr>
          <w:rFonts w:ascii="Times New Roman" w:hAnsi="Times New Roman" w:cs="Times New Roman"/>
          <w:sz w:val="28"/>
          <w:szCs w:val="28"/>
        </w:rPr>
        <w:t>;</w:t>
      </w:r>
    </w:p>
    <w:p w:rsidR="004A6F57" w:rsidRPr="002D05F9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t xml:space="preserve">в) </w:t>
      </w:r>
      <w:r w:rsidR="002D05F9" w:rsidRPr="002D05F9">
        <w:rPr>
          <w:rFonts w:ascii="Times New Roman" w:hAnsi="Times New Roman" w:cs="Times New Roman"/>
          <w:sz w:val="28"/>
          <w:szCs w:val="28"/>
        </w:rPr>
        <w:t>исполнительный орган</w:t>
      </w:r>
      <w:r w:rsidRPr="002D05F9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t xml:space="preserve">г) </w:t>
      </w:r>
      <w:r w:rsidR="002D05F9" w:rsidRPr="002D05F9">
        <w:rPr>
          <w:rFonts w:ascii="Times New Roman" w:hAnsi="Times New Roman" w:cs="Times New Roman"/>
          <w:sz w:val="28"/>
          <w:szCs w:val="28"/>
        </w:rPr>
        <w:t>чувствительное нервное волокно</w:t>
      </w:r>
      <w:r w:rsidRPr="000D3234">
        <w:rPr>
          <w:rFonts w:ascii="Times New Roman" w:hAnsi="Times New Roman" w:cs="Times New Roman"/>
          <w:sz w:val="28"/>
          <w:szCs w:val="28"/>
        </w:rPr>
        <w:t>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2. Какова главная функция хлорофилла в растениях?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а) </w:t>
      </w:r>
      <w:r w:rsidR="00F23E17" w:rsidRPr="000D3234">
        <w:rPr>
          <w:rFonts w:ascii="Times New Roman" w:hAnsi="Times New Roman" w:cs="Times New Roman"/>
          <w:sz w:val="28"/>
          <w:szCs w:val="28"/>
        </w:rPr>
        <w:t>поглощение энергии света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</w:t>
      </w:r>
      <w:r w:rsidR="00B17C1C">
        <w:rPr>
          <w:rFonts w:ascii="Times New Roman" w:hAnsi="Times New Roman" w:cs="Times New Roman"/>
          <w:sz w:val="28"/>
          <w:szCs w:val="28"/>
        </w:rPr>
        <w:t xml:space="preserve"> </w:t>
      </w:r>
      <w:r w:rsidR="00B17C1C" w:rsidRPr="000D3234">
        <w:rPr>
          <w:rFonts w:ascii="Times New Roman" w:hAnsi="Times New Roman" w:cs="Times New Roman"/>
          <w:sz w:val="28"/>
          <w:szCs w:val="28"/>
        </w:rPr>
        <w:t>защита растений от грибковых и вирусных болезней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в) </w:t>
      </w:r>
      <w:r w:rsidR="00F23E17" w:rsidRPr="000D3234">
        <w:rPr>
          <w:rFonts w:ascii="Times New Roman" w:hAnsi="Times New Roman" w:cs="Times New Roman"/>
          <w:sz w:val="28"/>
          <w:szCs w:val="28"/>
        </w:rPr>
        <w:t>выделение углекислого газа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превращение листьев растений в яд</w:t>
      </w:r>
      <w:r w:rsidR="00B17C1C">
        <w:rPr>
          <w:rFonts w:ascii="Times New Roman" w:hAnsi="Times New Roman" w:cs="Times New Roman"/>
          <w:sz w:val="28"/>
          <w:szCs w:val="28"/>
        </w:rPr>
        <w:t>овитые для насекомых-вредителей.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1699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3. Каким образом происходит распространение плодов и семян у клёна остролистного?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а) </w:t>
      </w:r>
      <w:r w:rsidR="00D705C6" w:rsidRPr="000D3234">
        <w:rPr>
          <w:rFonts w:ascii="Times New Roman" w:hAnsi="Times New Roman" w:cs="Times New Roman"/>
          <w:sz w:val="28"/>
          <w:szCs w:val="28"/>
        </w:rPr>
        <w:t>млекопитающими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водой;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в) </w:t>
      </w:r>
      <w:r w:rsidR="00D705C6" w:rsidRPr="000D3234">
        <w:rPr>
          <w:rFonts w:ascii="Times New Roman" w:hAnsi="Times New Roman" w:cs="Times New Roman"/>
          <w:sz w:val="28"/>
          <w:szCs w:val="28"/>
        </w:rPr>
        <w:t>ветром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насекомыми.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4. При прорастании семян пшеницы проросток первое время получает питательные вещества из: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почвы;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б) </w:t>
      </w:r>
      <w:r w:rsidR="00D705C6" w:rsidRPr="000D3234">
        <w:rPr>
          <w:rFonts w:ascii="Times New Roman" w:hAnsi="Times New Roman" w:cs="Times New Roman"/>
          <w:sz w:val="28"/>
          <w:szCs w:val="28"/>
        </w:rPr>
        <w:t>эндосперма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в) </w:t>
      </w:r>
      <w:r w:rsidR="00D705C6" w:rsidRPr="000D3234">
        <w:rPr>
          <w:rFonts w:ascii="Times New Roman" w:hAnsi="Times New Roman" w:cs="Times New Roman"/>
          <w:sz w:val="28"/>
          <w:szCs w:val="28"/>
        </w:rPr>
        <w:t>семядоли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зародышевого корешка.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5. Плод крестоцветного растения капусты огородной называют: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бобом;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коробочкой;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в) </w:t>
      </w:r>
      <w:r w:rsidR="00D705C6" w:rsidRPr="000D3234">
        <w:rPr>
          <w:rFonts w:ascii="Times New Roman" w:hAnsi="Times New Roman" w:cs="Times New Roman"/>
          <w:sz w:val="28"/>
          <w:szCs w:val="28"/>
        </w:rPr>
        <w:t>стручком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г) </w:t>
      </w:r>
      <w:r w:rsidR="00D705C6" w:rsidRPr="000D3234">
        <w:rPr>
          <w:rFonts w:ascii="Times New Roman" w:hAnsi="Times New Roman" w:cs="Times New Roman"/>
          <w:sz w:val="28"/>
          <w:szCs w:val="28"/>
        </w:rPr>
        <w:t>костянкой</w:t>
      </w:r>
      <w:r w:rsidRPr="000D3234">
        <w:rPr>
          <w:rFonts w:ascii="Times New Roman" w:hAnsi="Times New Roman" w:cs="Times New Roman"/>
          <w:sz w:val="28"/>
          <w:szCs w:val="28"/>
        </w:rPr>
        <w:t>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6. Плод картофеля называют: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коробочкой;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ягодой;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столоном;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клубнем.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7.Орган цветкового растения, предназначенный для защиты его семян, — это: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семязачаток;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завязь пестика;</w:t>
      </w:r>
    </w:p>
    <w:p w:rsidR="004A6F57" w:rsidRPr="000D3234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705C6" w:rsidRPr="000D3234">
        <w:rPr>
          <w:rFonts w:ascii="Times New Roman" w:hAnsi="Times New Roman" w:cs="Times New Roman"/>
          <w:sz w:val="28"/>
          <w:szCs w:val="28"/>
        </w:rPr>
        <w:t>пыльники тычинок</w:t>
      </w:r>
      <w:r w:rsidR="004A6F57"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г) </w:t>
      </w:r>
      <w:r w:rsidR="00D705C6" w:rsidRPr="000D3234">
        <w:rPr>
          <w:rFonts w:ascii="Times New Roman" w:hAnsi="Times New Roman" w:cs="Times New Roman"/>
          <w:sz w:val="28"/>
          <w:szCs w:val="28"/>
        </w:rPr>
        <w:t>плод</w:t>
      </w:r>
      <w:r w:rsidRPr="000D3234">
        <w:rPr>
          <w:rFonts w:ascii="Times New Roman" w:hAnsi="Times New Roman" w:cs="Times New Roman"/>
          <w:sz w:val="28"/>
          <w:szCs w:val="28"/>
        </w:rPr>
        <w:t>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8. Почка — это: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конус нарастания;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зачаточный побег;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зачаточное растение;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пазуха листа.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9. Плоды рябины приспособлены к распространению: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насекомыми;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ветром;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водой;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птицами.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lastRenderedPageBreak/>
        <w:t>10. У срезанной ветки тополя, поставленной в воду, будут развиваться корни: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боковые;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воздушные;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придаточные;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главные.</w:t>
      </w:r>
    </w:p>
    <w:p w:rsidR="00B17C1C" w:rsidRDefault="00B17C1C" w:rsidP="000D3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11. Максимальные размеры современных представителей простейших: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2-3 мкм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б) 2-3 мм</w:t>
      </w:r>
      <w:r w:rsidR="00B17C1C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в) 2-3 см</w:t>
      </w:r>
      <w:r w:rsidR="00B17C1C">
        <w:rPr>
          <w:b w:val="0"/>
          <w:color w:val="000000"/>
          <w:sz w:val="28"/>
          <w:szCs w:val="28"/>
        </w:rPr>
        <w:t>;</w:t>
      </w:r>
    </w:p>
    <w:p w:rsidR="00B17C1C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г) 2-3 м</w:t>
      </w:r>
      <w:r w:rsidR="00B17C1C">
        <w:rPr>
          <w:b w:val="0"/>
          <w:sz w:val="28"/>
          <w:szCs w:val="28"/>
        </w:rPr>
        <w:t>.</w:t>
      </w:r>
      <w:r w:rsidR="00170798">
        <w:rPr>
          <w:b w:val="0"/>
          <w:sz w:val="28"/>
          <w:szCs w:val="28"/>
        </w:rPr>
        <w:t xml:space="preserve"> </w:t>
      </w:r>
    </w:p>
    <w:p w:rsidR="00170798" w:rsidRDefault="00170798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17079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12. Морские раковинные корненожки: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фораминиферы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б) радиолярии</w:t>
      </w:r>
      <w:r w:rsidR="00B17C1C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в) солнечники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г) инфузории</w:t>
      </w:r>
      <w:r w:rsidR="00B17C1C">
        <w:rPr>
          <w:b w:val="0"/>
          <w:sz w:val="28"/>
          <w:szCs w:val="28"/>
        </w:rPr>
        <w:t>.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13. Переносчик возбудителя трипаносомоза (сонной болезни):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комнатная муха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б) слепень</w:t>
      </w:r>
      <w:r w:rsidR="00B17C1C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в) муха цеце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г) москит</w:t>
      </w:r>
      <w:r w:rsidR="00B17C1C">
        <w:rPr>
          <w:b w:val="0"/>
          <w:sz w:val="28"/>
          <w:szCs w:val="28"/>
        </w:rPr>
        <w:t>.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14. Термиты могут переваривать клетчатку древесины потому, что у них имеются: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мощные челюсти, способные измельчать грубую пищу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б) собственные ферменты, способные расщеплять клетчатку</w:t>
      </w:r>
      <w:r w:rsidR="00B17C1C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в) симбиотические простейшие, способные самостоятельно переваривать клетчатку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 xml:space="preserve">г) </w:t>
      </w:r>
      <w:r w:rsidRPr="000D3234">
        <w:rPr>
          <w:b w:val="0"/>
          <w:color w:val="000000"/>
          <w:sz w:val="28"/>
          <w:szCs w:val="28"/>
        </w:rPr>
        <w:t>симбиотические бактерии, способные самостоятельно переваривать клетчатку</w:t>
      </w:r>
      <w:r w:rsidR="00B17C1C">
        <w:rPr>
          <w:b w:val="0"/>
          <w:color w:val="000000"/>
          <w:sz w:val="28"/>
          <w:szCs w:val="28"/>
        </w:rPr>
        <w:t>.</w:t>
      </w:r>
    </w:p>
    <w:p w:rsidR="004A6F57" w:rsidRPr="004C70E8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15. П</w:t>
      </w:r>
      <w:bookmarkStart w:id="0" w:name="_GoBack"/>
      <w:bookmarkEnd w:id="0"/>
      <w:r w:rsidRPr="000D3234">
        <w:rPr>
          <w:b w:val="0"/>
          <w:sz w:val="28"/>
          <w:szCs w:val="28"/>
        </w:rPr>
        <w:t>о характеру питания большая ложноконская пиявка: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хищник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б) эктопаразит</w:t>
      </w:r>
      <w:r w:rsidR="00B17C1C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в) эндопаразит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г) детритофаг</w:t>
      </w:r>
      <w:r w:rsidR="00B17C1C">
        <w:rPr>
          <w:b w:val="0"/>
          <w:sz w:val="28"/>
          <w:szCs w:val="28"/>
        </w:rPr>
        <w:t>.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16. Опасным представителем паукообразных в Тамбовской области является: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скорпион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б) тарантул</w:t>
      </w:r>
      <w:r w:rsidR="00B17C1C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в) каракурт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г) крестовик</w:t>
      </w:r>
      <w:r w:rsidR="00B17C1C">
        <w:rPr>
          <w:b w:val="0"/>
          <w:sz w:val="28"/>
          <w:szCs w:val="28"/>
        </w:rPr>
        <w:t>.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17. Брюхоногие моллюски, способные нанести человеку ядовитый укол: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ципреи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б) оливы</w:t>
      </w:r>
      <w:r w:rsidR="00B17C1C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в) конусы</w:t>
      </w:r>
      <w:r w:rsidR="00B17C1C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г) мурексы</w:t>
      </w:r>
      <w:r w:rsidR="00B17C1C">
        <w:rPr>
          <w:b w:val="0"/>
          <w:sz w:val="28"/>
          <w:szCs w:val="28"/>
        </w:rPr>
        <w:t>.</w:t>
      </w:r>
    </w:p>
    <w:p w:rsidR="00B17C1C" w:rsidRDefault="00B17C1C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B17C1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18. Представитель древних, примитивных кистеперых рыб, сохранившийся до наших дней:</w:t>
      </w:r>
    </w:p>
    <w:p w:rsidR="004C70E8" w:rsidRDefault="004C70E8" w:rsidP="000D3234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скат-хвостокол</w:t>
      </w:r>
      <w:r w:rsidR="004C70E8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б) латимерия</w:t>
      </w:r>
      <w:r w:rsidR="004C70E8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в) протоптер</w:t>
      </w:r>
      <w:r w:rsidR="004C70E8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г) панцирная щука</w:t>
      </w:r>
      <w:r w:rsidR="004C70E8">
        <w:rPr>
          <w:b w:val="0"/>
          <w:sz w:val="28"/>
          <w:szCs w:val="28"/>
        </w:rPr>
        <w:t>.</w:t>
      </w:r>
    </w:p>
    <w:p w:rsidR="004C70E8" w:rsidRDefault="004C70E8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19. Среди названных рыб и рыбообразных живет в реках, а нерестится в море:</w:t>
      </w:r>
    </w:p>
    <w:p w:rsidR="004C70E8" w:rsidRDefault="004C70E8" w:rsidP="000D3234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речная минога</w:t>
      </w:r>
      <w:r w:rsidR="004C70E8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 xml:space="preserve">б) </w:t>
      </w:r>
      <w:r w:rsidRPr="000D3234">
        <w:rPr>
          <w:b w:val="0"/>
          <w:color w:val="000000"/>
          <w:sz w:val="28"/>
          <w:szCs w:val="28"/>
        </w:rPr>
        <w:t>речная форель</w:t>
      </w:r>
      <w:r w:rsidR="004C70E8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 xml:space="preserve">в) </w:t>
      </w:r>
      <w:r w:rsidRPr="000D3234">
        <w:rPr>
          <w:b w:val="0"/>
          <w:sz w:val="28"/>
          <w:szCs w:val="28"/>
        </w:rPr>
        <w:t>речной угорь</w:t>
      </w:r>
      <w:r w:rsidR="004C70E8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г) речной окунь</w:t>
      </w:r>
      <w:r w:rsidR="004C70E8">
        <w:rPr>
          <w:b w:val="0"/>
          <w:sz w:val="28"/>
          <w:szCs w:val="28"/>
        </w:rPr>
        <w:t>.</w:t>
      </w:r>
    </w:p>
    <w:p w:rsidR="004C70E8" w:rsidRDefault="004C70E8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20. Наиболее ядовитые секреты кожных желез имеют земноводные из семейства:</w:t>
      </w:r>
    </w:p>
    <w:p w:rsidR="004C70E8" w:rsidRDefault="004C70E8" w:rsidP="000D3234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а) жабы</w:t>
      </w:r>
      <w:r w:rsidR="004C70E8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>б) квакши</w:t>
      </w:r>
      <w:r w:rsidR="004C70E8">
        <w:rPr>
          <w:b w:val="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color w:val="000000"/>
          <w:sz w:val="28"/>
          <w:szCs w:val="28"/>
        </w:rPr>
        <w:t>в) древолазы</w:t>
      </w:r>
      <w:r w:rsidR="004C70E8">
        <w:rPr>
          <w:b w:val="0"/>
          <w:color w:val="000000"/>
          <w:sz w:val="28"/>
          <w:szCs w:val="28"/>
        </w:rPr>
        <w:t>;</w:t>
      </w:r>
    </w:p>
    <w:p w:rsidR="004A6F57" w:rsidRPr="000D3234" w:rsidRDefault="004A6F57" w:rsidP="000D3234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0D3234">
        <w:rPr>
          <w:b w:val="0"/>
          <w:sz w:val="28"/>
          <w:szCs w:val="28"/>
        </w:rPr>
        <w:t xml:space="preserve">г) </w:t>
      </w:r>
      <w:r w:rsidRPr="000D3234">
        <w:rPr>
          <w:b w:val="0"/>
          <w:color w:val="000000"/>
          <w:sz w:val="28"/>
          <w:szCs w:val="28"/>
        </w:rPr>
        <w:t>настоящие лягушки</w:t>
      </w:r>
      <w:r w:rsidR="004C70E8">
        <w:rPr>
          <w:b w:val="0"/>
          <w:color w:val="000000"/>
          <w:sz w:val="28"/>
          <w:szCs w:val="28"/>
        </w:rPr>
        <w:t>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lastRenderedPageBreak/>
        <w:t>21. Многослойный ороговевший эпителий: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</w:t>
      </w:r>
      <w:r w:rsidR="004C70E8">
        <w:rPr>
          <w:rFonts w:ascii="Times New Roman" w:hAnsi="Times New Roman" w:cs="Times New Roman"/>
          <w:sz w:val="28"/>
          <w:szCs w:val="28"/>
        </w:rPr>
        <w:t xml:space="preserve"> </w:t>
      </w:r>
      <w:r w:rsidRPr="000D3234">
        <w:rPr>
          <w:rFonts w:ascii="Times New Roman" w:hAnsi="Times New Roman" w:cs="Times New Roman"/>
          <w:sz w:val="28"/>
          <w:szCs w:val="28"/>
        </w:rPr>
        <w:t>образует кожный покров;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образует железы;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выстилает полости рта, пищевода;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выстилает стенки сосудов.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3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22. Самый горячий орган: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почки;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сердце;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мозг;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печень.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23. Люди, сдающие кровь, называются: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акцепторами;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реципиентами;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донорами;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спонсорами.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845127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24. </w:t>
      </w:r>
      <w:r w:rsidR="00A44C1A">
        <w:rPr>
          <w:rFonts w:ascii="Times New Roman" w:hAnsi="Times New Roman" w:cs="Times New Roman"/>
          <w:sz w:val="28"/>
          <w:szCs w:val="28"/>
        </w:rPr>
        <w:t>Существо</w:t>
      </w:r>
      <w:r w:rsidR="00A44C1A" w:rsidRPr="00790DA0">
        <w:rPr>
          <w:rFonts w:ascii="Times New Roman" w:hAnsi="Times New Roman" w:cs="Times New Roman"/>
          <w:sz w:val="28"/>
          <w:szCs w:val="28"/>
        </w:rPr>
        <w:t xml:space="preserve">, </w:t>
      </w:r>
      <w:r w:rsidR="00A44C1A">
        <w:rPr>
          <w:rFonts w:ascii="Times New Roman" w:hAnsi="Times New Roman" w:cs="Times New Roman"/>
          <w:sz w:val="28"/>
          <w:szCs w:val="28"/>
        </w:rPr>
        <w:t>имеющее</w:t>
      </w:r>
      <w:r w:rsidR="00A44C1A" w:rsidRPr="00790DA0">
        <w:rPr>
          <w:rFonts w:ascii="Times New Roman" w:hAnsi="Times New Roman" w:cs="Times New Roman"/>
          <w:sz w:val="28"/>
          <w:szCs w:val="28"/>
        </w:rPr>
        <w:t xml:space="preserve"> органы другого организма</w:t>
      </w:r>
      <w:r w:rsidRPr="000D3234">
        <w:rPr>
          <w:rFonts w:ascii="Times New Roman" w:hAnsi="Times New Roman" w:cs="Times New Roman"/>
          <w:sz w:val="28"/>
          <w:szCs w:val="28"/>
        </w:rPr>
        <w:t>: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химера;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клон;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мутант;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трансген.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845127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25. </w:t>
      </w:r>
      <w:r w:rsidR="005F0D9C">
        <w:rPr>
          <w:rFonts w:ascii="Times New Roman" w:hAnsi="Times New Roman" w:cs="Times New Roman"/>
          <w:sz w:val="28"/>
          <w:szCs w:val="28"/>
        </w:rPr>
        <w:t>В</w:t>
      </w:r>
      <w:r w:rsidRPr="000D3234">
        <w:rPr>
          <w:rFonts w:ascii="Times New Roman" w:hAnsi="Times New Roman" w:cs="Times New Roman"/>
          <w:sz w:val="28"/>
          <w:szCs w:val="28"/>
        </w:rPr>
        <w:t>итамины</w:t>
      </w:r>
      <w:r w:rsidR="005F0D9C">
        <w:rPr>
          <w:rFonts w:ascii="Times New Roman" w:hAnsi="Times New Roman" w:cs="Times New Roman"/>
          <w:sz w:val="28"/>
          <w:szCs w:val="28"/>
        </w:rPr>
        <w:t>, позволяющие</w:t>
      </w:r>
      <w:r w:rsidRPr="000D3234">
        <w:rPr>
          <w:rFonts w:ascii="Times New Roman" w:hAnsi="Times New Roman" w:cs="Times New Roman"/>
          <w:sz w:val="28"/>
          <w:szCs w:val="28"/>
        </w:rPr>
        <w:t xml:space="preserve"> сохранить крепкие зубы: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а) </w:t>
      </w:r>
      <w:r w:rsidRPr="000D3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3234">
        <w:rPr>
          <w:rFonts w:ascii="Times New Roman" w:hAnsi="Times New Roman" w:cs="Times New Roman"/>
          <w:sz w:val="28"/>
          <w:szCs w:val="28"/>
        </w:rPr>
        <w:t xml:space="preserve"> и </w:t>
      </w:r>
      <w:r w:rsidRPr="000D323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tabs>
          <w:tab w:val="left" w:pos="21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б) </w:t>
      </w:r>
      <w:r w:rsidRPr="000D32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3234">
        <w:rPr>
          <w:rFonts w:ascii="Times New Roman" w:hAnsi="Times New Roman" w:cs="Times New Roman"/>
          <w:sz w:val="28"/>
          <w:szCs w:val="28"/>
        </w:rPr>
        <w:t xml:space="preserve"> и </w:t>
      </w:r>
      <w:r w:rsidRPr="000D323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в) </w:t>
      </w:r>
      <w:r w:rsidRPr="000D323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3234">
        <w:rPr>
          <w:rFonts w:ascii="Times New Roman" w:hAnsi="Times New Roman" w:cs="Times New Roman"/>
          <w:sz w:val="28"/>
          <w:szCs w:val="28"/>
        </w:rPr>
        <w:t xml:space="preserve"> и </w:t>
      </w:r>
      <w:r w:rsidRPr="000D32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К и В12.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4C70E8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26. Клетки каких органов человека содержат больше всего воды: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почек;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мышц;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мозга;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кишечника.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845127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27. Средняя продолжительность жизни эритроцитов: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2-4 дня;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7-10 дней;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125 дней;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несколько лет.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845127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28. Укус таёжного клеща опасен для человека, так как клещ: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вызывает малокровие;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</w:t>
      </w:r>
      <w:r w:rsidR="00170798">
        <w:rPr>
          <w:rFonts w:ascii="Times New Roman" w:hAnsi="Times New Roman" w:cs="Times New Roman"/>
          <w:sz w:val="28"/>
          <w:szCs w:val="28"/>
        </w:rPr>
        <w:t> </w:t>
      </w:r>
      <w:r w:rsidRPr="000D3234">
        <w:rPr>
          <w:rFonts w:ascii="Times New Roman" w:hAnsi="Times New Roman" w:cs="Times New Roman"/>
          <w:sz w:val="28"/>
          <w:szCs w:val="28"/>
        </w:rPr>
        <w:t>переносит</w:t>
      </w:r>
      <w:r w:rsidR="00170798">
        <w:rPr>
          <w:rFonts w:ascii="Times New Roman" w:hAnsi="Times New Roman" w:cs="Times New Roman"/>
          <w:sz w:val="28"/>
          <w:szCs w:val="28"/>
        </w:rPr>
        <w:t> </w:t>
      </w:r>
      <w:r w:rsidRPr="000D3234">
        <w:rPr>
          <w:rFonts w:ascii="Times New Roman" w:hAnsi="Times New Roman" w:cs="Times New Roman"/>
          <w:sz w:val="28"/>
          <w:szCs w:val="28"/>
        </w:rPr>
        <w:t>возбудителя заболевания;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разрушает лейкоциты;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является возбудителем заболевания.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845127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29. Для переваривания какой группы веществ необходим пепсин?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белков;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углеводов;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жиров;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нуклеиновых кислот.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170798" w:rsidRPr="00845127" w:rsidRDefault="00170798" w:rsidP="000D3234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30. Какой орган является органом голосообразования?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язык;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ротовая полость;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глотка;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гортань.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845127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31. Какой отдел головного мозга отвечает за тонус мышц, ориентировочные и сторожевые рефлексы?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мозжечок;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гипоталамус;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продолговатый мозг;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средний мозг.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9978CB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32. Какое заболевание развивается у взрослого человека при избыточном образовании соматотропина?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карликовость;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гигантизм;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акромегалия;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кретинизм.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lastRenderedPageBreak/>
        <w:t>33. Возбудителями какого из заболеваний человека являются вирусы?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туберкулез;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стригущий лишай;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амёбиаз;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натуральная оспа.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9978CB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34. Повреждение продолговатого мозга в первую очередь приводит к: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параличу нижних конечностей;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нарушению слуха;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потере координации движений;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остановке дыхания.</w:t>
      </w: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70E8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4A6F57" w:rsidRPr="009978CB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35. Оболочка глаза, расположенная между сетчаткой и белочной оболочкой: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а) преобразует энергию света в нервный импульс;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б) воспринимает свет;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в) осуществляет кровоснабжение глазного яблока;</w:t>
      </w:r>
    </w:p>
    <w:p w:rsidR="004A6F57" w:rsidRPr="000D3234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г) защищает глаз от механических, химических и биологических повреждений.</w:t>
      </w:r>
    </w:p>
    <w:p w:rsidR="004A6F57" w:rsidRPr="009978CB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78CB" w:rsidRPr="000D3234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 какой группе биотических экологических факторов относится влияние грибов</w:t>
      </w:r>
      <w:r w:rsidRPr="000D3234">
        <w:rPr>
          <w:rFonts w:ascii="Times New Roman" w:hAnsi="Times New Roman" w:cs="Times New Roman"/>
          <w:sz w:val="28"/>
          <w:szCs w:val="28"/>
        </w:rPr>
        <w:t>:</w:t>
      </w: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78CB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9978CB" w:rsidRPr="000D3234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фитогенные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9978CB" w:rsidRPr="000D3234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зоогенные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9978CB" w:rsidRPr="000D3234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микогенные</w:t>
      </w:r>
      <w:r w:rsidRPr="000D3234">
        <w:rPr>
          <w:rFonts w:ascii="Times New Roman" w:hAnsi="Times New Roman" w:cs="Times New Roman"/>
          <w:sz w:val="28"/>
          <w:szCs w:val="28"/>
        </w:rPr>
        <w:t>;</w:t>
      </w: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78CB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  <w:r w:rsidRPr="000D323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микробогенные</w:t>
      </w:r>
      <w:r w:rsidRPr="000D3234">
        <w:rPr>
          <w:rFonts w:ascii="Times New Roman" w:hAnsi="Times New Roman" w:cs="Times New Roman"/>
          <w:sz w:val="28"/>
          <w:szCs w:val="28"/>
        </w:rPr>
        <w:t>.</w:t>
      </w:r>
    </w:p>
    <w:p w:rsidR="009978CB" w:rsidRP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Какой из методов исследования не используется в экологии:</w:t>
      </w: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78CB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гибридизация;</w:t>
      </w: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эксперимент;</w:t>
      </w: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моделирование;</w:t>
      </w: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прогнозирование.</w:t>
      </w: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978CB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9978CB" w:rsidRP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4D6A0C">
        <w:rPr>
          <w:rFonts w:ascii="Times New Roman" w:hAnsi="Times New Roman" w:cs="Times New Roman"/>
          <w:sz w:val="28"/>
          <w:szCs w:val="28"/>
        </w:rPr>
        <w:t xml:space="preserve"> Что следует предпринять для профилактики гриппа:</w:t>
      </w:r>
    </w:p>
    <w:p w:rsidR="004D6A0C" w:rsidRDefault="004D6A0C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D6A0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6A0C">
        <w:rPr>
          <w:rFonts w:ascii="Times New Roman" w:hAnsi="Times New Roman" w:cs="Times New Roman"/>
          <w:sz w:val="28"/>
          <w:szCs w:val="28"/>
        </w:rPr>
        <w:t xml:space="preserve"> сделать прививку;</w:t>
      </w: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6A0C">
        <w:rPr>
          <w:rFonts w:ascii="Times New Roman" w:hAnsi="Times New Roman" w:cs="Times New Roman"/>
          <w:sz w:val="28"/>
          <w:szCs w:val="28"/>
        </w:rPr>
        <w:t> принимать антибактериальные препараты;</w:t>
      </w: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D6A0C">
        <w:rPr>
          <w:rFonts w:ascii="Times New Roman" w:hAnsi="Times New Roman" w:cs="Times New Roman"/>
          <w:sz w:val="28"/>
          <w:szCs w:val="28"/>
        </w:rPr>
        <w:t xml:space="preserve"> ввести сыворотку;</w:t>
      </w:r>
    </w:p>
    <w:p w:rsidR="009978CB" w:rsidRDefault="009978CB" w:rsidP="004D6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D6A0C">
        <w:rPr>
          <w:rFonts w:ascii="Times New Roman" w:hAnsi="Times New Roman" w:cs="Times New Roman"/>
          <w:sz w:val="28"/>
          <w:szCs w:val="28"/>
        </w:rPr>
        <w:t> принимать антивирусные препараты.</w:t>
      </w:r>
    </w:p>
    <w:p w:rsidR="004D6A0C" w:rsidRDefault="004D6A0C" w:rsidP="009978CB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4D6A0C" w:rsidSect="00845127">
          <w:type w:val="continuous"/>
          <w:pgSz w:w="11906" w:h="16838"/>
          <w:pgMar w:top="1134" w:right="566" w:bottom="1134" w:left="709" w:header="708" w:footer="708" w:gutter="0"/>
          <w:cols w:num="2" w:space="569"/>
          <w:docGrid w:linePitch="360"/>
        </w:sectPr>
      </w:pPr>
    </w:p>
    <w:p w:rsidR="009978CB" w:rsidRP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4D6A0C">
        <w:rPr>
          <w:rFonts w:ascii="Times New Roman" w:hAnsi="Times New Roman" w:cs="Times New Roman"/>
          <w:sz w:val="28"/>
          <w:szCs w:val="28"/>
        </w:rPr>
        <w:t xml:space="preserve"> Какая экосистема из перечисленных имеет наименьшую продуктивность:</w:t>
      </w:r>
    </w:p>
    <w:p w:rsidR="004D6A0C" w:rsidRDefault="004D6A0C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D6A0C" w:rsidSect="00845127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6A0C">
        <w:rPr>
          <w:rFonts w:ascii="Times New Roman" w:hAnsi="Times New Roman" w:cs="Times New Roman"/>
          <w:sz w:val="28"/>
          <w:szCs w:val="28"/>
        </w:rPr>
        <w:t xml:space="preserve"> степь;</w:t>
      </w: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D6A0C">
        <w:rPr>
          <w:rFonts w:ascii="Times New Roman" w:hAnsi="Times New Roman" w:cs="Times New Roman"/>
          <w:sz w:val="28"/>
          <w:szCs w:val="28"/>
        </w:rPr>
        <w:t xml:space="preserve"> хвойный лес;</w:t>
      </w: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D6A0C">
        <w:rPr>
          <w:rFonts w:ascii="Times New Roman" w:hAnsi="Times New Roman" w:cs="Times New Roman"/>
          <w:sz w:val="28"/>
          <w:szCs w:val="28"/>
        </w:rPr>
        <w:t xml:space="preserve"> тундра;</w:t>
      </w: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D6A0C">
        <w:rPr>
          <w:rFonts w:ascii="Times New Roman" w:hAnsi="Times New Roman" w:cs="Times New Roman"/>
          <w:sz w:val="28"/>
          <w:szCs w:val="28"/>
        </w:rPr>
        <w:t xml:space="preserve"> тропический дождевой лес.</w:t>
      </w:r>
    </w:p>
    <w:p w:rsidR="004D6A0C" w:rsidRDefault="004D6A0C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4D6A0C" w:rsidSect="00845127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9978CB" w:rsidRP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4D6A0C">
        <w:rPr>
          <w:rFonts w:ascii="Times New Roman" w:hAnsi="Times New Roman" w:cs="Times New Roman"/>
          <w:sz w:val="28"/>
          <w:szCs w:val="28"/>
        </w:rPr>
        <w:t xml:space="preserve"> Владимир Михайлович Бехтерев – </w:t>
      </w: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D6A0C">
        <w:rPr>
          <w:rFonts w:ascii="Times New Roman" w:hAnsi="Times New Roman" w:cs="Times New Roman"/>
          <w:sz w:val="28"/>
          <w:szCs w:val="28"/>
        </w:rPr>
        <w:t xml:space="preserve"> автор учения о безусловных и условных рефлексах;</w:t>
      </w:r>
    </w:p>
    <w:p w:rsidR="009978CB" w:rsidRDefault="009978CB" w:rsidP="00A23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23D1F">
        <w:rPr>
          <w:rFonts w:ascii="Times New Roman" w:hAnsi="Times New Roman" w:cs="Times New Roman"/>
          <w:sz w:val="28"/>
          <w:szCs w:val="28"/>
        </w:rPr>
        <w:t> </w:t>
      </w:r>
      <w:r w:rsidR="004D6A0C">
        <w:rPr>
          <w:rFonts w:ascii="Times New Roman" w:hAnsi="Times New Roman" w:cs="Times New Roman"/>
          <w:sz w:val="28"/>
          <w:szCs w:val="28"/>
        </w:rPr>
        <w:t xml:space="preserve">обосновал рефлекторную природу </w:t>
      </w:r>
      <w:r w:rsidR="00A23D1F">
        <w:rPr>
          <w:rFonts w:ascii="Times New Roman" w:hAnsi="Times New Roman" w:cs="Times New Roman"/>
          <w:sz w:val="28"/>
          <w:szCs w:val="28"/>
        </w:rPr>
        <w:t>сознательной и бессознательной деятельности;</w:t>
      </w:r>
    </w:p>
    <w:p w:rsidR="009978CB" w:rsidRDefault="009978CB" w:rsidP="0099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23D1F">
        <w:rPr>
          <w:rFonts w:ascii="Times New Roman" w:hAnsi="Times New Roman" w:cs="Times New Roman"/>
          <w:sz w:val="28"/>
          <w:szCs w:val="28"/>
        </w:rPr>
        <w:t xml:space="preserve"> автор фагоцитарной теории иммунитета;</w:t>
      </w: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23D1F">
        <w:rPr>
          <w:rFonts w:ascii="Times New Roman" w:hAnsi="Times New Roman" w:cs="Times New Roman"/>
          <w:sz w:val="28"/>
          <w:szCs w:val="28"/>
        </w:rPr>
        <w:t xml:space="preserve"> основоположник рефлексологии.</w:t>
      </w:r>
    </w:p>
    <w:p w:rsidR="009978CB" w:rsidRDefault="009978CB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234" w:rsidRDefault="000D3234" w:rsidP="000D3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6259">
        <w:rPr>
          <w:rFonts w:ascii="Times New Roman" w:hAnsi="Times New Roman" w:cs="Times New Roman"/>
          <w:b/>
          <w:sz w:val="28"/>
        </w:rPr>
        <w:t>Часть 2.</w:t>
      </w:r>
      <w:r w:rsidRPr="00956259">
        <w:rPr>
          <w:rFonts w:ascii="Times New Roman" w:hAnsi="Times New Roman" w:cs="Times New Roman"/>
          <w:sz w:val="28"/>
        </w:rPr>
        <w:t xml:space="preserve"> Вам предлагаются тестовые задания с одним вариантом ответа из четырех возможных, но требующи</w:t>
      </w:r>
      <w:r>
        <w:rPr>
          <w:rFonts w:ascii="Times New Roman" w:hAnsi="Times New Roman" w:cs="Times New Roman"/>
          <w:sz w:val="28"/>
        </w:rPr>
        <w:t>е</w:t>
      </w:r>
      <w:r w:rsidRPr="00956259">
        <w:rPr>
          <w:rFonts w:ascii="Times New Roman" w:hAnsi="Times New Roman" w:cs="Times New Roman"/>
          <w:sz w:val="28"/>
        </w:rPr>
        <w:t xml:space="preserve"> предварительного множественного выбора. </w:t>
      </w:r>
      <w:r w:rsidR="00845127" w:rsidRPr="00845127">
        <w:rPr>
          <w:rFonts w:ascii="Times New Roman" w:hAnsi="Times New Roman" w:cs="Times New Roman"/>
          <w:b/>
          <w:sz w:val="28"/>
        </w:rPr>
        <w:t>Ответ запишите в тетради</w:t>
      </w:r>
      <w:r w:rsidR="00845127" w:rsidRPr="00845127">
        <w:rPr>
          <w:rFonts w:ascii="Times New Roman" w:hAnsi="Times New Roman" w:cs="Times New Roman"/>
          <w:sz w:val="28"/>
        </w:rPr>
        <w:t xml:space="preserve">. </w:t>
      </w:r>
      <w:r w:rsidRPr="00956259">
        <w:rPr>
          <w:rFonts w:ascii="Times New Roman" w:hAnsi="Times New Roman" w:cs="Times New Roman"/>
          <w:sz w:val="28"/>
        </w:rPr>
        <w:t>Максимальное количество баллов, которое можно набрать</w:t>
      </w:r>
      <w:r w:rsidR="00CB247A">
        <w:rPr>
          <w:rFonts w:ascii="Times New Roman" w:hAnsi="Times New Roman" w:cs="Times New Roman"/>
          <w:sz w:val="28"/>
        </w:rPr>
        <w:t>,</w:t>
      </w:r>
      <w:r w:rsidRPr="0095625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</w:t>
      </w:r>
      <w:r w:rsidRPr="00956259">
        <w:rPr>
          <w:rFonts w:ascii="Times New Roman" w:hAnsi="Times New Roman" w:cs="Times New Roman"/>
          <w:sz w:val="28"/>
        </w:rPr>
        <w:t>0 (по 2 балла за каждое тестовое задание).</w:t>
      </w:r>
    </w:p>
    <w:p w:rsidR="0016334C" w:rsidRPr="000D3234" w:rsidRDefault="0016334C" w:rsidP="000D3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0E8" w:rsidRDefault="0016334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1. </w:t>
      </w:r>
      <w:r w:rsidR="004A6F57" w:rsidRPr="000D3234">
        <w:rPr>
          <w:rFonts w:ascii="Times New Roman" w:hAnsi="Times New Roman" w:cs="Times New Roman"/>
          <w:sz w:val="28"/>
          <w:szCs w:val="28"/>
        </w:rPr>
        <w:t xml:space="preserve">Чем отличаются грибы от бактерий?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4C70E8" w:rsidTr="004C70E8">
        <w:tc>
          <w:tcPr>
            <w:tcW w:w="7621" w:type="dxa"/>
          </w:tcPr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1) составляют группу ядерных организмов (эукариот);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2) относятся к гетеротрофным организмам;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3) размножаются спорами;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одноклеточные и многоклеточные организмы;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5) при дыхании используют кислород воздуха;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6) участвуют в круговороте веществ в экосистеме.</w:t>
            </w:r>
          </w:p>
        </w:tc>
        <w:tc>
          <w:tcPr>
            <w:tcW w:w="1950" w:type="dxa"/>
          </w:tcPr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а) 1,2,3; </w:t>
            </w:r>
          </w:p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б) 2,3,5;</w:t>
            </w:r>
          </w:p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в) 1,2,5;</w:t>
            </w:r>
          </w:p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2,4,6;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д) 3,4,5.</w:t>
            </w:r>
          </w:p>
        </w:tc>
      </w:tr>
    </w:tbl>
    <w:p w:rsidR="004C70E8" w:rsidRPr="00A23D1F" w:rsidRDefault="004C70E8" w:rsidP="00A23D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0E8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2. Голосеменные растения, в отличие от папоротников: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4C70E8" w:rsidTr="004C70E8">
        <w:tc>
          <w:tcPr>
            <w:tcW w:w="7621" w:type="dxa"/>
          </w:tcPr>
          <w:p w:rsidR="004C70E8" w:rsidRDefault="004C70E8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1) являются автотрофными организмами; </w:t>
            </w:r>
          </w:p>
          <w:p w:rsidR="004C70E8" w:rsidRDefault="004C70E8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2) образуют семязачатки; </w:t>
            </w:r>
          </w:p>
          <w:p w:rsidR="004C70E8" w:rsidRDefault="004C70E8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3) размножаются спорами;</w:t>
            </w:r>
          </w:p>
          <w:p w:rsidR="004C70E8" w:rsidRDefault="004C70E8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4) не нуждаются в наличии воды при оплодотворении;</w:t>
            </w:r>
          </w:p>
          <w:p w:rsidR="004C70E8" w:rsidRDefault="004C70E8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жизнедеятельности взаимодействуют с окружающей средой; </w:t>
            </w:r>
          </w:p>
          <w:p w:rsidR="004C70E8" w:rsidRDefault="004C70E8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6) в основном имеют форму деревьев, реже кустарников.</w:t>
            </w:r>
          </w:p>
        </w:tc>
        <w:tc>
          <w:tcPr>
            <w:tcW w:w="1950" w:type="dxa"/>
          </w:tcPr>
          <w:p w:rsidR="004C70E8" w:rsidRPr="004C70E8" w:rsidRDefault="004C70E8" w:rsidP="004D6A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0E8">
              <w:rPr>
                <w:rFonts w:ascii="Times New Roman" w:hAnsi="Times New Roman" w:cs="Times New Roman"/>
                <w:sz w:val="28"/>
                <w:szCs w:val="28"/>
              </w:rPr>
              <w:t>а) 1,2,6;</w:t>
            </w:r>
          </w:p>
          <w:p w:rsidR="004C70E8" w:rsidRPr="000D3234" w:rsidRDefault="004C70E8" w:rsidP="004D6A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б) 2,4,6;</w:t>
            </w:r>
          </w:p>
          <w:p w:rsidR="004C70E8" w:rsidRPr="000D3234" w:rsidRDefault="004C70E8" w:rsidP="004D6A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в) 1,2,4;</w:t>
            </w:r>
          </w:p>
          <w:p w:rsidR="004C70E8" w:rsidRPr="000D3234" w:rsidRDefault="004C70E8" w:rsidP="004D6A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г) 3,4,6;</w:t>
            </w:r>
          </w:p>
          <w:p w:rsidR="004C70E8" w:rsidRDefault="004C70E8" w:rsidP="004D6A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д) 2,4,6.</w:t>
            </w:r>
          </w:p>
        </w:tc>
      </w:tr>
    </w:tbl>
    <w:p w:rsidR="004C70E8" w:rsidRPr="00531B5D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4C70E8" w:rsidRDefault="0016334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3. </w:t>
      </w:r>
      <w:r w:rsidR="004A6F57" w:rsidRPr="000D3234">
        <w:rPr>
          <w:rFonts w:ascii="Times New Roman" w:hAnsi="Times New Roman" w:cs="Times New Roman"/>
          <w:sz w:val="28"/>
          <w:szCs w:val="28"/>
        </w:rPr>
        <w:t xml:space="preserve">Укажите черты сходства грибов и растений: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4C70E8" w:rsidTr="004C70E8">
        <w:tc>
          <w:tcPr>
            <w:tcW w:w="7621" w:type="dxa"/>
          </w:tcPr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1) по типу питания – гетеротрофные организмы;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2) принадлежат к ядерным организмам;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3) выполняют роль редуцентов в экосистеме;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имеют клеточное строение;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5) растут в течение всей жизни;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6) размножаются только бесполым путем.</w:t>
            </w:r>
          </w:p>
        </w:tc>
        <w:tc>
          <w:tcPr>
            <w:tcW w:w="1950" w:type="dxa"/>
          </w:tcPr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а) 2,4,5; </w:t>
            </w:r>
          </w:p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б) 1,4,5;</w:t>
            </w:r>
          </w:p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в) 3,5,6;</w:t>
            </w:r>
          </w:p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г) 1,3,6;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д) 2,5,6.</w:t>
            </w:r>
          </w:p>
        </w:tc>
      </w:tr>
    </w:tbl>
    <w:p w:rsidR="004A6F57" w:rsidRPr="00531B5D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4A6F57" w:rsidRDefault="0016334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4</w:t>
      </w:r>
      <w:r w:rsidR="004A6F57" w:rsidRPr="000D3234">
        <w:rPr>
          <w:rFonts w:ascii="Times New Roman" w:hAnsi="Times New Roman" w:cs="Times New Roman"/>
          <w:sz w:val="28"/>
          <w:szCs w:val="28"/>
        </w:rPr>
        <w:t>. Жизненный цикл печеночного сосальщика включает в себя: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4C70E8" w:rsidTr="004C70E8">
        <w:tc>
          <w:tcPr>
            <w:tcW w:w="7621" w:type="dxa"/>
          </w:tcPr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 xml:space="preserve">1) паука; 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2) моллюска; 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3) муравья; 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4) клеща; 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5) корову.</w:t>
            </w:r>
          </w:p>
        </w:tc>
        <w:tc>
          <w:tcPr>
            <w:tcW w:w="1950" w:type="dxa"/>
          </w:tcPr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а) 1, 2</w:t>
            </w:r>
          </w:p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б) 2, 5</w:t>
            </w:r>
          </w:p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в) 2, 3, 5</w:t>
            </w:r>
          </w:p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г) 4, 5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д) 2</w:t>
            </w:r>
          </w:p>
        </w:tc>
      </w:tr>
    </w:tbl>
    <w:p w:rsidR="004A6F57" w:rsidRPr="00A23D1F" w:rsidRDefault="004A6F57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F57" w:rsidRDefault="0016334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5</w:t>
      </w:r>
      <w:r w:rsidR="004A6F57" w:rsidRPr="000D3234">
        <w:rPr>
          <w:rFonts w:ascii="Times New Roman" w:hAnsi="Times New Roman" w:cs="Times New Roman"/>
          <w:sz w:val="28"/>
          <w:szCs w:val="28"/>
        </w:rPr>
        <w:t>. К смертельно опасным кишечнополостным относятся: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4C70E8" w:rsidTr="004C70E8">
        <w:tc>
          <w:tcPr>
            <w:tcW w:w="7621" w:type="dxa"/>
          </w:tcPr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1) аурелия;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2) корнерот; 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3) крестовичок; 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4) морская оса; 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5) гидра.</w:t>
            </w:r>
          </w:p>
        </w:tc>
        <w:tc>
          <w:tcPr>
            <w:tcW w:w="1950" w:type="dxa"/>
          </w:tcPr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а) 1, 4, 5</w:t>
            </w:r>
          </w:p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б) 1, 2, 4, 5</w:t>
            </w:r>
          </w:p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в) 1, 2, 3</w:t>
            </w:r>
          </w:p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г) 2, 3, 5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д) 3, 4</w:t>
            </w:r>
          </w:p>
        </w:tc>
      </w:tr>
    </w:tbl>
    <w:p w:rsidR="004C70E8" w:rsidRPr="00531B5D" w:rsidRDefault="004C70E8" w:rsidP="000D323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A6F57" w:rsidRDefault="0016334C" w:rsidP="000D3234">
      <w:pPr>
        <w:pStyle w:val="a5"/>
        <w:spacing w:before="0" w:beforeAutospacing="0" w:after="0"/>
        <w:jc w:val="both"/>
        <w:rPr>
          <w:sz w:val="28"/>
          <w:szCs w:val="28"/>
        </w:rPr>
      </w:pPr>
      <w:r w:rsidRPr="000D3234">
        <w:rPr>
          <w:sz w:val="28"/>
          <w:szCs w:val="28"/>
        </w:rPr>
        <w:t>6</w:t>
      </w:r>
      <w:r w:rsidR="004A6F57" w:rsidRPr="000D3234">
        <w:rPr>
          <w:sz w:val="28"/>
          <w:szCs w:val="28"/>
        </w:rPr>
        <w:t xml:space="preserve">. Выделите отряды, включающие насекомых с полным превращением: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4C70E8" w:rsidTr="004C70E8">
        <w:tc>
          <w:tcPr>
            <w:tcW w:w="7621" w:type="dxa"/>
          </w:tcPr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1) жесткокрылые; 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2) чешуекрылые; 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3) полужесткокрылые; 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4) прямокрылые; 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5) стрекозы.</w:t>
            </w:r>
          </w:p>
        </w:tc>
        <w:tc>
          <w:tcPr>
            <w:tcW w:w="1950" w:type="dxa"/>
          </w:tcPr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а) 1, 4, 5</w:t>
            </w:r>
          </w:p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б) 1, 2, 4, 5</w:t>
            </w:r>
          </w:p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в) 1, 2, 3</w:t>
            </w:r>
          </w:p>
          <w:p w:rsidR="004C70E8" w:rsidRPr="000D3234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г) 2, 3, 5</w:t>
            </w:r>
          </w:p>
          <w:p w:rsidR="004C70E8" w:rsidRDefault="004C70E8" w:rsidP="004C70E8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0D3234">
              <w:rPr>
                <w:sz w:val="28"/>
                <w:szCs w:val="28"/>
              </w:rPr>
              <w:t>д) 1, 2</w:t>
            </w:r>
          </w:p>
        </w:tc>
      </w:tr>
    </w:tbl>
    <w:p w:rsidR="004C70E8" w:rsidRDefault="0016334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7. </w:t>
      </w:r>
      <w:r w:rsidR="000A3EED" w:rsidRPr="000D3234">
        <w:rPr>
          <w:rFonts w:ascii="Times New Roman" w:hAnsi="Times New Roman" w:cs="Times New Roman"/>
          <w:sz w:val="28"/>
          <w:szCs w:val="28"/>
        </w:rPr>
        <w:t>Функции дермы</w:t>
      </w:r>
      <w:r w:rsidR="004A6F57" w:rsidRPr="000D323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4C70E8" w:rsidTr="00531B5D">
        <w:tc>
          <w:tcPr>
            <w:tcW w:w="7621" w:type="dxa"/>
          </w:tcPr>
          <w:p w:rsidR="00B53449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1) защищает от проникновения в организм микроорганизмов;</w:t>
            </w:r>
          </w:p>
          <w:p w:rsidR="00B53449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2) участвует в терморегуляции; </w:t>
            </w:r>
          </w:p>
          <w:p w:rsidR="00B53449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3) депо крови; </w:t>
            </w:r>
          </w:p>
          <w:p w:rsidR="00B53449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обеспечивает различные виды чувствительности; </w:t>
            </w:r>
          </w:p>
          <w:p w:rsidR="00B53449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5) поглощает УФ лучи; 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6) вырабатывает витамин Д</w:t>
            </w:r>
            <w:r w:rsidR="00B53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1, 3, 6</w:t>
            </w:r>
          </w:p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б) 1, 2, 4</w:t>
            </w:r>
          </w:p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в) 2, 3, 4</w:t>
            </w:r>
          </w:p>
          <w:p w:rsidR="004C70E8" w:rsidRPr="000D3234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2, 4, 5</w:t>
            </w:r>
          </w:p>
          <w:p w:rsidR="004C70E8" w:rsidRDefault="004C70E8" w:rsidP="004C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д) 1, 4, 6</w:t>
            </w:r>
          </w:p>
        </w:tc>
      </w:tr>
    </w:tbl>
    <w:p w:rsidR="004C70E8" w:rsidRDefault="00531B5D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lastRenderedPageBreak/>
        <w:t>8. Гипофиз вырабатывает гормоны: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531B5D" w:rsidTr="00531B5D">
        <w:tc>
          <w:tcPr>
            <w:tcW w:w="7621" w:type="dxa"/>
          </w:tcPr>
          <w:p w:rsidR="00531B5D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1) кальцитонин; </w:t>
            </w:r>
          </w:p>
          <w:p w:rsidR="00531B5D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2) окситоцин; </w:t>
            </w:r>
          </w:p>
          <w:p w:rsidR="00531B5D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3) серотонин; </w:t>
            </w:r>
          </w:p>
          <w:p w:rsidR="00531B5D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4) соматотропин; </w:t>
            </w:r>
          </w:p>
          <w:p w:rsidR="00531B5D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5) тироксин; </w:t>
            </w:r>
          </w:p>
          <w:p w:rsidR="00531B5D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6) фолликулостимулирующий (ФСГ)</w:t>
            </w:r>
            <w:r w:rsidR="00B53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531B5D" w:rsidRPr="000D3234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а) 1, 3, 4</w:t>
            </w:r>
          </w:p>
          <w:p w:rsidR="00531B5D" w:rsidRPr="000D3234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б) 1, 2, 3, 4</w:t>
            </w:r>
          </w:p>
          <w:p w:rsidR="00531B5D" w:rsidRPr="000D3234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в) 2, 5, 6</w:t>
            </w:r>
          </w:p>
          <w:p w:rsidR="00531B5D" w:rsidRPr="000D3234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г) 2, 3, 5, 6</w:t>
            </w:r>
          </w:p>
          <w:p w:rsidR="00531B5D" w:rsidRDefault="00531B5D" w:rsidP="004D6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д) 2, 4, 6</w:t>
            </w:r>
          </w:p>
        </w:tc>
      </w:tr>
    </w:tbl>
    <w:p w:rsidR="00531B5D" w:rsidRDefault="0016334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9. </w:t>
      </w:r>
      <w:r w:rsidR="00C935F8" w:rsidRPr="000D3234">
        <w:rPr>
          <w:rFonts w:ascii="Times New Roman" w:hAnsi="Times New Roman" w:cs="Times New Roman"/>
          <w:sz w:val="28"/>
          <w:szCs w:val="28"/>
        </w:rPr>
        <w:t>Роль желчи в пищеварении</w:t>
      </w:r>
      <w:r w:rsidR="004A6F57" w:rsidRPr="000D3234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531B5D" w:rsidRPr="00D705C6" w:rsidTr="00531B5D">
        <w:tc>
          <w:tcPr>
            <w:tcW w:w="7621" w:type="dxa"/>
          </w:tcPr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 xml:space="preserve">1) разрушает эритроциты; </w:t>
            </w:r>
          </w:p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 xml:space="preserve">2) расщепляет жиры; </w:t>
            </w:r>
          </w:p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 xml:space="preserve">3) эмульгирует жиры; </w:t>
            </w:r>
          </w:p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 xml:space="preserve">4) усиливает перистальтику кишечника; </w:t>
            </w:r>
          </w:p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 xml:space="preserve">5) убивает микроорганизмы; </w:t>
            </w:r>
          </w:p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>6) расщепляет полипептиды</w:t>
            </w:r>
            <w:r w:rsidR="00B53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>а) 1, 4, 6</w:t>
            </w:r>
          </w:p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>б) 3, 4, 5</w:t>
            </w:r>
          </w:p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>в) 1, 5, 6</w:t>
            </w:r>
          </w:p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>г) 2, 3, 5</w:t>
            </w:r>
          </w:p>
          <w:p w:rsidR="00531B5D" w:rsidRPr="00D705C6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5C6">
              <w:rPr>
                <w:rFonts w:ascii="Times New Roman" w:hAnsi="Times New Roman" w:cs="Times New Roman"/>
                <w:sz w:val="28"/>
                <w:szCs w:val="28"/>
              </w:rPr>
              <w:t>д) 2, 3, 4</w:t>
            </w:r>
          </w:p>
        </w:tc>
      </w:tr>
    </w:tbl>
    <w:p w:rsidR="00531B5D" w:rsidRDefault="0016334C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C6">
        <w:rPr>
          <w:rFonts w:ascii="Times New Roman" w:hAnsi="Times New Roman" w:cs="Times New Roman"/>
          <w:sz w:val="28"/>
          <w:szCs w:val="28"/>
        </w:rPr>
        <w:t>10.</w:t>
      </w:r>
      <w:r w:rsidRPr="000D3234">
        <w:rPr>
          <w:rFonts w:ascii="Times New Roman" w:hAnsi="Times New Roman" w:cs="Times New Roman"/>
          <w:sz w:val="28"/>
          <w:szCs w:val="28"/>
        </w:rPr>
        <w:t xml:space="preserve"> </w:t>
      </w:r>
      <w:r w:rsidR="004A6F57" w:rsidRPr="000D3234">
        <w:rPr>
          <w:rFonts w:ascii="Times New Roman" w:hAnsi="Times New Roman" w:cs="Times New Roman"/>
          <w:sz w:val="28"/>
          <w:szCs w:val="28"/>
        </w:rPr>
        <w:t xml:space="preserve">Отличие дневного зрения человека по сравнению с сумеречным заключается в том, что: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531B5D" w:rsidTr="00531B5D">
        <w:tc>
          <w:tcPr>
            <w:tcW w:w="7621" w:type="dxa"/>
          </w:tcPr>
          <w:p w:rsidR="00531B5D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1) работают колбочки; </w:t>
            </w:r>
          </w:p>
          <w:p w:rsidR="00531B5D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2) различение цветов не осуществляется; </w:t>
            </w:r>
          </w:p>
          <w:p w:rsidR="00531B5D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3) острота зрения низкая; </w:t>
            </w:r>
          </w:p>
          <w:p w:rsidR="00531B5D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4) работают палочки; </w:t>
            </w:r>
          </w:p>
          <w:p w:rsidR="00531B5D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B53449"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цветов; </w:t>
            </w:r>
          </w:p>
          <w:p w:rsidR="00531B5D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6) острота зрения высокая</w:t>
            </w:r>
            <w:r w:rsidR="00B53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531B5D" w:rsidRPr="000D3234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а) 1, 5, 6</w:t>
            </w:r>
          </w:p>
          <w:p w:rsidR="00531B5D" w:rsidRPr="000D3234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б) 1, 2, 6</w:t>
            </w:r>
          </w:p>
          <w:p w:rsidR="00531B5D" w:rsidRPr="000D3234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в) 4, 5, 6</w:t>
            </w:r>
          </w:p>
          <w:p w:rsidR="00531B5D" w:rsidRPr="000D3234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г) 2, 3, 5</w:t>
            </w:r>
          </w:p>
          <w:p w:rsidR="00531B5D" w:rsidRDefault="00531B5D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д) 2, 3, 4</w:t>
            </w:r>
          </w:p>
        </w:tc>
      </w:tr>
    </w:tbl>
    <w:p w:rsidR="000D3234" w:rsidRDefault="000D3234" w:rsidP="000D3234">
      <w:pPr>
        <w:pStyle w:val="a5"/>
        <w:spacing w:before="0" w:beforeAutospacing="0" w:after="0"/>
        <w:jc w:val="both"/>
        <w:rPr>
          <w:sz w:val="28"/>
        </w:rPr>
      </w:pPr>
      <w:r w:rsidRPr="00E039D3">
        <w:rPr>
          <w:b/>
          <w:color w:val="000000"/>
          <w:sz w:val="28"/>
        </w:rPr>
        <w:t>Часть</w:t>
      </w:r>
      <w:r w:rsidRPr="00E039D3">
        <w:rPr>
          <w:b/>
          <w:sz w:val="28"/>
        </w:rPr>
        <w:t xml:space="preserve"> 3.</w:t>
      </w:r>
      <w:r w:rsidRPr="00E039D3">
        <w:rPr>
          <w:sz w:val="28"/>
        </w:rPr>
        <w:t xml:space="preserve"> Вам предлагаются тестовые задания в виде суждений, с каждым из которых следует либо согласиться, либо отклонить. </w:t>
      </w:r>
      <w:r w:rsidR="00845127" w:rsidRPr="00B840DF">
        <w:rPr>
          <w:b/>
          <w:sz w:val="28"/>
        </w:rPr>
        <w:t>Напишите в своих тетрадях</w:t>
      </w:r>
      <w:r w:rsidR="00845127">
        <w:rPr>
          <w:sz w:val="28"/>
        </w:rPr>
        <w:t xml:space="preserve"> номер суждения и ответ «да» или «нет»</w:t>
      </w:r>
      <w:r w:rsidR="00845127" w:rsidRPr="00E039D3">
        <w:rPr>
          <w:sz w:val="28"/>
        </w:rPr>
        <w:t>.</w:t>
      </w:r>
      <w:r w:rsidR="00845127">
        <w:rPr>
          <w:sz w:val="28"/>
        </w:rPr>
        <w:t xml:space="preserve"> </w:t>
      </w:r>
      <w:r w:rsidRPr="00E039D3">
        <w:rPr>
          <w:sz w:val="28"/>
        </w:rPr>
        <w:t>Максимальное количество баллов, которое можно набрать</w:t>
      </w:r>
      <w:r w:rsidR="00CB247A">
        <w:rPr>
          <w:sz w:val="28"/>
        </w:rPr>
        <w:t>,</w:t>
      </w:r>
      <w:r w:rsidRPr="00E039D3">
        <w:rPr>
          <w:sz w:val="28"/>
        </w:rPr>
        <w:t xml:space="preserve"> – </w:t>
      </w:r>
      <w:r>
        <w:rPr>
          <w:sz w:val="28"/>
        </w:rPr>
        <w:t>1</w:t>
      </w:r>
      <w:r w:rsidRPr="00E039D3">
        <w:rPr>
          <w:sz w:val="28"/>
        </w:rPr>
        <w:t>5 (по 1 баллу за каждое тестовое задание).</w:t>
      </w:r>
    </w:p>
    <w:p w:rsidR="004A6F57" w:rsidRPr="000D3234" w:rsidRDefault="004A6F57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Клеточная стенка грибов состоит из муреина. </w:t>
      </w:r>
    </w:p>
    <w:p w:rsidR="004A6F57" w:rsidRPr="000D3234" w:rsidRDefault="004A6F57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Грибы и растения являются автотрофными организмами. </w:t>
      </w:r>
    </w:p>
    <w:p w:rsidR="004A6F57" w:rsidRPr="000D3234" w:rsidRDefault="004A6F57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Дуб черешчатый относится к двудольным растениям. </w:t>
      </w:r>
    </w:p>
    <w:p w:rsidR="006D6011" w:rsidRPr="002D05F9" w:rsidRDefault="004A6F57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t xml:space="preserve">Видовая принадлежность лишайников определяется по грибу. </w:t>
      </w:r>
    </w:p>
    <w:p w:rsidR="004A6F57" w:rsidRPr="002D05F9" w:rsidRDefault="004A6F57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t xml:space="preserve">Папоротник – орляк обыкновенный цветет в июне. </w:t>
      </w:r>
    </w:p>
    <w:p w:rsidR="004A6F57" w:rsidRPr="002D05F9" w:rsidRDefault="004A6F57" w:rsidP="000D3234">
      <w:pPr>
        <w:pStyle w:val="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2D05F9">
        <w:rPr>
          <w:b w:val="0"/>
          <w:sz w:val="28"/>
          <w:szCs w:val="28"/>
        </w:rPr>
        <w:t xml:space="preserve">Зеленая эвглена – одноклеточный организм, способный питаться как за счет процесса фотосинтеза, так и потребляя готовое органическое вещество. </w:t>
      </w:r>
    </w:p>
    <w:p w:rsidR="004A6F57" w:rsidRPr="002D05F9" w:rsidRDefault="004A6F57" w:rsidP="000D3234">
      <w:pPr>
        <w:pStyle w:val="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2D05F9">
        <w:rPr>
          <w:b w:val="0"/>
          <w:sz w:val="28"/>
          <w:szCs w:val="28"/>
        </w:rPr>
        <w:t xml:space="preserve">Малярийный комар – возбудитель малярии. </w:t>
      </w:r>
    </w:p>
    <w:p w:rsidR="004A6F57" w:rsidRPr="002D05F9" w:rsidRDefault="004A6F57" w:rsidP="000D3234">
      <w:pPr>
        <w:pStyle w:val="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2D05F9">
        <w:rPr>
          <w:b w:val="0"/>
          <w:sz w:val="28"/>
          <w:szCs w:val="28"/>
        </w:rPr>
        <w:t xml:space="preserve">Мокрицы – это ракообразные, ведущие наземный образ жизни. </w:t>
      </w:r>
    </w:p>
    <w:p w:rsidR="004A6F57" w:rsidRPr="002D05F9" w:rsidRDefault="004A6F57" w:rsidP="000D3234">
      <w:pPr>
        <w:pStyle w:val="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2D05F9">
        <w:rPr>
          <w:b w:val="0"/>
          <w:sz w:val="28"/>
          <w:szCs w:val="28"/>
        </w:rPr>
        <w:t>Самые известные мезозойские рептилии – это динозавры, к которым относятся ихтиозавры, плезиозавры</w:t>
      </w:r>
      <w:r w:rsidR="001D4932">
        <w:rPr>
          <w:b w:val="0"/>
          <w:sz w:val="28"/>
          <w:szCs w:val="28"/>
        </w:rPr>
        <w:t xml:space="preserve">, </w:t>
      </w:r>
      <w:r w:rsidRPr="002D05F9">
        <w:rPr>
          <w:b w:val="0"/>
          <w:sz w:val="28"/>
          <w:szCs w:val="28"/>
        </w:rPr>
        <w:t>птерозавры</w:t>
      </w:r>
      <w:r w:rsidR="001D4932">
        <w:rPr>
          <w:b w:val="0"/>
          <w:sz w:val="28"/>
          <w:szCs w:val="28"/>
        </w:rPr>
        <w:t xml:space="preserve"> и трилобиты</w:t>
      </w:r>
      <w:r w:rsidRPr="002D05F9">
        <w:rPr>
          <w:b w:val="0"/>
          <w:sz w:val="28"/>
          <w:szCs w:val="28"/>
        </w:rPr>
        <w:t xml:space="preserve">. </w:t>
      </w:r>
    </w:p>
    <w:p w:rsidR="004A6F57" w:rsidRPr="002D05F9" w:rsidRDefault="004A6F57" w:rsidP="000D3234">
      <w:pPr>
        <w:pStyle w:val="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2D05F9">
        <w:rPr>
          <w:b w:val="0"/>
          <w:sz w:val="28"/>
          <w:szCs w:val="28"/>
        </w:rPr>
        <w:t>Для всех без исключения млекопитающих характерна высокая и постоянная температура тела</w:t>
      </w:r>
      <w:r w:rsidR="006D6011" w:rsidRPr="002D05F9">
        <w:rPr>
          <w:b w:val="0"/>
          <w:sz w:val="28"/>
          <w:szCs w:val="28"/>
        </w:rPr>
        <w:t>.</w:t>
      </w:r>
    </w:p>
    <w:p w:rsidR="004A6F57" w:rsidRPr="002D05F9" w:rsidRDefault="0040186B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t>Нервные центры симпатической нервной системы расположены в стволе головного мозга и крестцовом отделе спинного мозга</w:t>
      </w:r>
      <w:r w:rsidR="006D6011" w:rsidRPr="002D05F9">
        <w:rPr>
          <w:rFonts w:ascii="Times New Roman" w:hAnsi="Times New Roman" w:cs="Times New Roman"/>
          <w:sz w:val="28"/>
          <w:szCs w:val="28"/>
        </w:rPr>
        <w:t>.</w:t>
      </w:r>
    </w:p>
    <w:p w:rsidR="004A6F57" w:rsidRPr="002D05F9" w:rsidRDefault="0040186B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t>Акромегалия развивается при гиперфункции гипофиза в детском возрасте</w:t>
      </w:r>
      <w:r w:rsidR="004A6F57" w:rsidRPr="002D0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011" w:rsidRPr="002D05F9" w:rsidRDefault="0040186B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lastRenderedPageBreak/>
        <w:t>Т-лимфоциты обеспечивают клеточный иммунитет</w:t>
      </w:r>
      <w:r w:rsidR="004A6F57" w:rsidRPr="002D0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6F57" w:rsidRPr="002D05F9" w:rsidRDefault="00E260C9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t>У вен максимальная суммарная площадь поперечного сечения</w:t>
      </w:r>
      <w:r w:rsidR="004A6F57" w:rsidRPr="002D05F9">
        <w:rPr>
          <w:rFonts w:ascii="Times New Roman" w:hAnsi="Times New Roman" w:cs="Times New Roman"/>
          <w:sz w:val="28"/>
          <w:szCs w:val="28"/>
        </w:rPr>
        <w:t>.</w:t>
      </w:r>
    </w:p>
    <w:p w:rsidR="004A6F57" w:rsidRPr="002D05F9" w:rsidRDefault="00E260C9" w:rsidP="000D323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05F9">
        <w:rPr>
          <w:rFonts w:ascii="Times New Roman" w:hAnsi="Times New Roman" w:cs="Times New Roman"/>
          <w:sz w:val="28"/>
          <w:szCs w:val="28"/>
        </w:rPr>
        <w:t>У мужчин голосовые связки длиннее и толще, чем у женщин</w:t>
      </w:r>
      <w:r w:rsidR="004A6F57" w:rsidRPr="002D0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B5D" w:rsidRPr="00845127" w:rsidRDefault="00531B5D" w:rsidP="000D323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2D05F9" w:rsidRPr="00845127" w:rsidRDefault="002D05F9" w:rsidP="002D05F9">
      <w:pPr>
        <w:pStyle w:val="a5"/>
        <w:spacing w:before="0" w:beforeAutospacing="0" w:after="0"/>
        <w:jc w:val="both"/>
        <w:rPr>
          <w:sz w:val="26"/>
          <w:szCs w:val="26"/>
        </w:rPr>
      </w:pPr>
      <w:r w:rsidRPr="00E039D3">
        <w:rPr>
          <w:b/>
          <w:sz w:val="28"/>
        </w:rPr>
        <w:t>Часть 4.</w:t>
      </w:r>
      <w:r w:rsidRPr="00E039D3">
        <w:rPr>
          <w:sz w:val="28"/>
        </w:rPr>
        <w:t xml:space="preserve"> </w:t>
      </w:r>
      <w:r w:rsidRPr="00845127">
        <w:rPr>
          <w:sz w:val="26"/>
          <w:szCs w:val="26"/>
        </w:rPr>
        <w:t xml:space="preserve">Вам предлагаются тестовые задания, требующие установления соответствия. </w:t>
      </w:r>
      <w:r w:rsidR="00845127" w:rsidRPr="00845127">
        <w:rPr>
          <w:b/>
          <w:sz w:val="26"/>
          <w:szCs w:val="26"/>
        </w:rPr>
        <w:t>Ответ запишите в тетрадь.</w:t>
      </w:r>
      <w:r w:rsidR="00845127" w:rsidRPr="00845127">
        <w:rPr>
          <w:sz w:val="26"/>
          <w:szCs w:val="26"/>
        </w:rPr>
        <w:t xml:space="preserve"> </w:t>
      </w:r>
      <w:r w:rsidRPr="00845127">
        <w:rPr>
          <w:sz w:val="26"/>
          <w:szCs w:val="26"/>
        </w:rPr>
        <w:t>Максимальное количество баллов, которое можно набрать</w:t>
      </w:r>
      <w:r w:rsidR="00CB247A" w:rsidRPr="00845127">
        <w:rPr>
          <w:sz w:val="26"/>
          <w:szCs w:val="26"/>
        </w:rPr>
        <w:t>,</w:t>
      </w:r>
      <w:r w:rsidRPr="00845127">
        <w:rPr>
          <w:sz w:val="26"/>
          <w:szCs w:val="26"/>
        </w:rPr>
        <w:t xml:space="preserve"> – </w:t>
      </w:r>
      <w:r w:rsidR="00485ED9" w:rsidRPr="00845127">
        <w:rPr>
          <w:sz w:val="26"/>
          <w:szCs w:val="26"/>
        </w:rPr>
        <w:t>10</w:t>
      </w:r>
      <w:r w:rsidRPr="00845127">
        <w:rPr>
          <w:sz w:val="26"/>
          <w:szCs w:val="26"/>
        </w:rPr>
        <w:t>.</w:t>
      </w:r>
    </w:p>
    <w:p w:rsidR="00EC35A0" w:rsidRPr="000D3234" w:rsidRDefault="00EC35A0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1. Установите соответствие между особенностями развития растений и отделами, для которых они характерны: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EC35A0" w:rsidRPr="000D3234" w:rsidTr="00531B5D">
        <w:trPr>
          <w:trHeight w:val="567"/>
        </w:trPr>
        <w:tc>
          <w:tcPr>
            <w:tcW w:w="6204" w:type="dxa"/>
            <w:vAlign w:val="center"/>
          </w:tcPr>
          <w:p w:rsidR="00EC35A0" w:rsidRPr="000D3234" w:rsidRDefault="00EC35A0" w:rsidP="0053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РАСТЕНИЙ</w:t>
            </w:r>
          </w:p>
        </w:tc>
        <w:tc>
          <w:tcPr>
            <w:tcW w:w="3367" w:type="dxa"/>
            <w:vAlign w:val="center"/>
          </w:tcPr>
          <w:p w:rsidR="00EC35A0" w:rsidRPr="000D3234" w:rsidRDefault="00EC35A0" w:rsidP="0053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</w:tc>
      </w:tr>
      <w:tr w:rsidR="00EC35A0" w:rsidRPr="000D3234" w:rsidTr="00903138">
        <w:tc>
          <w:tcPr>
            <w:tcW w:w="6204" w:type="dxa"/>
          </w:tcPr>
          <w:p w:rsidR="00EC35A0" w:rsidRPr="000D3234" w:rsidRDefault="00EC35A0" w:rsidP="00531B5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размножение спорами</w:t>
            </w:r>
          </w:p>
          <w:p w:rsidR="00EC35A0" w:rsidRPr="000D3234" w:rsidRDefault="00EC35A0" w:rsidP="00531B5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образование на заростке мужских и женских половых клеток</w:t>
            </w:r>
          </w:p>
          <w:p w:rsidR="00EC35A0" w:rsidRPr="000D3234" w:rsidRDefault="00EC35A0" w:rsidP="00531B5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опыление ветром и насекомыми</w:t>
            </w:r>
          </w:p>
          <w:p w:rsidR="00EC35A0" w:rsidRPr="000D3234" w:rsidRDefault="00EC35A0" w:rsidP="00531B5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двойное оплодотворение</w:t>
            </w:r>
          </w:p>
          <w:p w:rsidR="00EC35A0" w:rsidRPr="000D3234" w:rsidRDefault="00EC35A0" w:rsidP="00531B5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образование семян внутри плода</w:t>
            </w:r>
          </w:p>
          <w:p w:rsidR="00EC35A0" w:rsidRPr="000D3234" w:rsidRDefault="00EC35A0" w:rsidP="00531B5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образование спор на нижней поверхности листьев</w:t>
            </w:r>
          </w:p>
        </w:tc>
        <w:tc>
          <w:tcPr>
            <w:tcW w:w="3367" w:type="dxa"/>
          </w:tcPr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А) Папоротниковидные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Б) Цветковые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1F0" w:rsidRPr="000D3234" w:rsidRDefault="00EC35A0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>2. Сопоставьте животное с характерным для него признаком или свойством</w:t>
      </w:r>
      <w:r w:rsidR="006541F0" w:rsidRPr="000D3234">
        <w:rPr>
          <w:rFonts w:ascii="Times New Roman" w:hAnsi="Times New Roman" w:cs="Times New Roman"/>
          <w:sz w:val="28"/>
          <w:szCs w:val="28"/>
        </w:rPr>
        <w:t>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EC35A0" w:rsidRPr="000D3234" w:rsidTr="00531B5D">
        <w:trPr>
          <w:trHeight w:val="567"/>
        </w:trPr>
        <w:tc>
          <w:tcPr>
            <w:tcW w:w="6204" w:type="dxa"/>
            <w:vAlign w:val="center"/>
          </w:tcPr>
          <w:p w:rsidR="00EC35A0" w:rsidRPr="000D3234" w:rsidRDefault="00B33E54" w:rsidP="0053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3367" w:type="dxa"/>
            <w:vAlign w:val="center"/>
          </w:tcPr>
          <w:p w:rsidR="00EC35A0" w:rsidRPr="000D3234" w:rsidRDefault="00B33E54" w:rsidP="0053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</w:tr>
      <w:tr w:rsidR="00EC35A0" w:rsidRPr="000D3234" w:rsidTr="00903138">
        <w:tc>
          <w:tcPr>
            <w:tcW w:w="6204" w:type="dxa"/>
          </w:tcPr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1. яйцекладущее млекопитающее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2. ультразвуковая эхолокация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3. стрекательные клетки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4. нелетающая птица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. хелицеры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6. присасывательные диски на пальцах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7. предротовая присасывательная воронка</w:t>
            </w:r>
          </w:p>
          <w:p w:rsidR="00EC35A0" w:rsidRPr="000D3234" w:rsidRDefault="00EC35A0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8. термолокация</w:t>
            </w:r>
          </w:p>
        </w:tc>
        <w:tc>
          <w:tcPr>
            <w:tcW w:w="3367" w:type="dxa"/>
          </w:tcPr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А – актиния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Б – скорпион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В – минога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Г – квакша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Д – гремучая змея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Е – киви</w:t>
            </w:r>
          </w:p>
          <w:p w:rsidR="00EC35A0" w:rsidRPr="000D3234" w:rsidRDefault="00EC35A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Ж – утконос</w:t>
            </w:r>
          </w:p>
          <w:p w:rsidR="00EC35A0" w:rsidRPr="000D3234" w:rsidRDefault="00EC35A0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З – летучая мышь</w:t>
            </w:r>
          </w:p>
        </w:tc>
      </w:tr>
    </w:tbl>
    <w:p w:rsidR="00531B5D" w:rsidRPr="00845127" w:rsidRDefault="00531B5D" w:rsidP="000D3234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6541F0" w:rsidRPr="000D3234" w:rsidRDefault="00EC35A0" w:rsidP="000D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34">
        <w:rPr>
          <w:rFonts w:ascii="Times New Roman" w:hAnsi="Times New Roman" w:cs="Times New Roman"/>
          <w:sz w:val="28"/>
          <w:szCs w:val="28"/>
        </w:rPr>
        <w:t xml:space="preserve">3. </w:t>
      </w:r>
      <w:r w:rsidR="006541F0" w:rsidRPr="000D3234">
        <w:rPr>
          <w:rFonts w:ascii="Times New Roman" w:hAnsi="Times New Roman" w:cs="Times New Roman"/>
          <w:sz w:val="28"/>
          <w:szCs w:val="28"/>
        </w:rPr>
        <w:t>Установите соответствие  между особенностями и изгибами позвоночника: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F05F9F" w:rsidRPr="000D3234" w:rsidTr="00531B5D">
        <w:trPr>
          <w:trHeight w:val="567"/>
        </w:trPr>
        <w:tc>
          <w:tcPr>
            <w:tcW w:w="6629" w:type="dxa"/>
            <w:vAlign w:val="center"/>
          </w:tcPr>
          <w:p w:rsidR="00F05F9F" w:rsidRPr="000D3234" w:rsidRDefault="00531B5D" w:rsidP="0053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2942" w:type="dxa"/>
            <w:vAlign w:val="center"/>
          </w:tcPr>
          <w:p w:rsidR="00F05F9F" w:rsidRPr="000D3234" w:rsidRDefault="00531B5D" w:rsidP="0053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ИЗГИБ</w:t>
            </w:r>
          </w:p>
        </w:tc>
      </w:tr>
      <w:tr w:rsidR="006541F0" w:rsidRPr="000D3234" w:rsidTr="00531B5D">
        <w:tc>
          <w:tcPr>
            <w:tcW w:w="6629" w:type="dxa"/>
          </w:tcPr>
          <w:p w:rsidR="006541F0" w:rsidRPr="000D3234" w:rsidRDefault="006541F0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3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згиб направлен вперед</w:t>
            </w:r>
          </w:p>
        </w:tc>
        <w:tc>
          <w:tcPr>
            <w:tcW w:w="2942" w:type="dxa"/>
          </w:tcPr>
          <w:p w:rsidR="006541F0" w:rsidRPr="000D3234" w:rsidRDefault="006541F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А. Кифоз</w:t>
            </w:r>
          </w:p>
        </w:tc>
      </w:tr>
      <w:tr w:rsidR="006541F0" w:rsidRPr="000D3234" w:rsidTr="00531B5D">
        <w:tc>
          <w:tcPr>
            <w:tcW w:w="6629" w:type="dxa"/>
          </w:tcPr>
          <w:p w:rsidR="006541F0" w:rsidRPr="000D3234" w:rsidRDefault="006541F0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31B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арактерен для поясничного отдела</w:t>
            </w:r>
          </w:p>
        </w:tc>
        <w:tc>
          <w:tcPr>
            <w:tcW w:w="2942" w:type="dxa"/>
          </w:tcPr>
          <w:p w:rsidR="006541F0" w:rsidRPr="000D3234" w:rsidRDefault="006541F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Б. Лордоз</w:t>
            </w:r>
          </w:p>
        </w:tc>
      </w:tr>
      <w:tr w:rsidR="006541F0" w:rsidRPr="000D3234" w:rsidTr="00531B5D">
        <w:tc>
          <w:tcPr>
            <w:tcW w:w="6629" w:type="dxa"/>
          </w:tcPr>
          <w:p w:rsidR="006541F0" w:rsidRPr="000D3234" w:rsidRDefault="006541F0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31B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арактерен для грудного отдела</w:t>
            </w:r>
          </w:p>
        </w:tc>
        <w:tc>
          <w:tcPr>
            <w:tcW w:w="2942" w:type="dxa"/>
          </w:tcPr>
          <w:p w:rsidR="006541F0" w:rsidRPr="000D3234" w:rsidRDefault="006541F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1F0" w:rsidRPr="000D3234" w:rsidTr="00531B5D">
        <w:tc>
          <w:tcPr>
            <w:tcW w:w="6629" w:type="dxa"/>
          </w:tcPr>
          <w:p w:rsidR="006541F0" w:rsidRPr="000D3234" w:rsidRDefault="006541F0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31B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ормируется первым в шейном отделе</w:t>
            </w:r>
          </w:p>
        </w:tc>
        <w:tc>
          <w:tcPr>
            <w:tcW w:w="2942" w:type="dxa"/>
          </w:tcPr>
          <w:p w:rsidR="006541F0" w:rsidRPr="000D3234" w:rsidRDefault="006541F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1F0" w:rsidRPr="000D3234" w:rsidTr="00531B5D">
        <w:tc>
          <w:tcPr>
            <w:tcW w:w="6629" w:type="dxa"/>
          </w:tcPr>
          <w:p w:rsidR="006541F0" w:rsidRPr="000D3234" w:rsidRDefault="006541F0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3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згиб направлен назад</w:t>
            </w:r>
          </w:p>
        </w:tc>
        <w:tc>
          <w:tcPr>
            <w:tcW w:w="2942" w:type="dxa"/>
          </w:tcPr>
          <w:p w:rsidR="006541F0" w:rsidRPr="000D3234" w:rsidRDefault="006541F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1F0" w:rsidRPr="000D3234" w:rsidTr="00531B5D">
        <w:tc>
          <w:tcPr>
            <w:tcW w:w="6629" w:type="dxa"/>
          </w:tcPr>
          <w:p w:rsidR="00531B5D" w:rsidRDefault="006541F0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049B4"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B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049B4" w:rsidRPr="000D3234">
              <w:rPr>
                <w:rFonts w:ascii="Times New Roman" w:hAnsi="Times New Roman" w:cs="Times New Roman"/>
                <w:sz w:val="28"/>
                <w:szCs w:val="28"/>
              </w:rPr>
              <w:t xml:space="preserve">ормируется в грудном отделе у ребенка </w:t>
            </w:r>
          </w:p>
          <w:p w:rsidR="006541F0" w:rsidRPr="000D3234" w:rsidRDefault="00F049B4" w:rsidP="0053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234">
              <w:rPr>
                <w:rFonts w:ascii="Times New Roman" w:hAnsi="Times New Roman" w:cs="Times New Roman"/>
                <w:sz w:val="28"/>
                <w:szCs w:val="28"/>
              </w:rPr>
              <w:t>в возрасте 5-6 месяцев</w:t>
            </w:r>
          </w:p>
        </w:tc>
        <w:tc>
          <w:tcPr>
            <w:tcW w:w="2942" w:type="dxa"/>
          </w:tcPr>
          <w:p w:rsidR="006541F0" w:rsidRPr="000D3234" w:rsidRDefault="006541F0" w:rsidP="000D3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B39" w:rsidRDefault="00BF2B39" w:rsidP="00845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127" w:rsidRDefault="00845127" w:rsidP="00845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127" w:rsidRPr="000D3234" w:rsidRDefault="00845127" w:rsidP="00845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5127" w:rsidRPr="000D3234" w:rsidSect="00845127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BA" w:rsidRDefault="00B467BA" w:rsidP="002D05F9">
      <w:pPr>
        <w:spacing w:after="0" w:line="240" w:lineRule="auto"/>
      </w:pPr>
      <w:r>
        <w:separator/>
      </w:r>
    </w:p>
  </w:endnote>
  <w:endnote w:type="continuationSeparator" w:id="0">
    <w:p w:rsidR="00B467BA" w:rsidRDefault="00B467BA" w:rsidP="002D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639950"/>
      <w:docPartObj>
        <w:docPartGallery w:val="Page Numbers (Bottom of Page)"/>
        <w:docPartUnique/>
      </w:docPartObj>
    </w:sdtPr>
    <w:sdtEndPr/>
    <w:sdtContent>
      <w:p w:rsidR="004D6A0C" w:rsidRDefault="00B467BA" w:rsidP="0071455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4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BA" w:rsidRDefault="00B467BA" w:rsidP="002D05F9">
      <w:pPr>
        <w:spacing w:after="0" w:line="240" w:lineRule="auto"/>
      </w:pPr>
      <w:r>
        <w:separator/>
      </w:r>
    </w:p>
  </w:footnote>
  <w:footnote w:type="continuationSeparator" w:id="0">
    <w:p w:rsidR="00B467BA" w:rsidRDefault="00B467BA" w:rsidP="002D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434"/>
    <w:multiLevelType w:val="hybridMultilevel"/>
    <w:tmpl w:val="8CC8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26EFD"/>
    <w:multiLevelType w:val="hybridMultilevel"/>
    <w:tmpl w:val="4F3C2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57"/>
    <w:rsid w:val="000A3EED"/>
    <w:rsid w:val="000B7A65"/>
    <w:rsid w:val="000D3234"/>
    <w:rsid w:val="00157033"/>
    <w:rsid w:val="0016334C"/>
    <w:rsid w:val="00170798"/>
    <w:rsid w:val="001D4932"/>
    <w:rsid w:val="001E549F"/>
    <w:rsid w:val="00265DB1"/>
    <w:rsid w:val="002D05F9"/>
    <w:rsid w:val="002D4ED2"/>
    <w:rsid w:val="003C0023"/>
    <w:rsid w:val="0040186B"/>
    <w:rsid w:val="00445AC4"/>
    <w:rsid w:val="00453630"/>
    <w:rsid w:val="0046015F"/>
    <w:rsid w:val="00485ED9"/>
    <w:rsid w:val="004A6F57"/>
    <w:rsid w:val="004C70E8"/>
    <w:rsid w:val="004D6A0C"/>
    <w:rsid w:val="004F7FFE"/>
    <w:rsid w:val="00531B5D"/>
    <w:rsid w:val="005667CB"/>
    <w:rsid w:val="005F0D9C"/>
    <w:rsid w:val="006541F0"/>
    <w:rsid w:val="00686664"/>
    <w:rsid w:val="006D6011"/>
    <w:rsid w:val="00714553"/>
    <w:rsid w:val="007644EA"/>
    <w:rsid w:val="00845127"/>
    <w:rsid w:val="00903138"/>
    <w:rsid w:val="00980595"/>
    <w:rsid w:val="009978CB"/>
    <w:rsid w:val="00A23D1F"/>
    <w:rsid w:val="00A401D1"/>
    <w:rsid w:val="00A44C1A"/>
    <w:rsid w:val="00B17C1C"/>
    <w:rsid w:val="00B33E54"/>
    <w:rsid w:val="00B41B1B"/>
    <w:rsid w:val="00B467BA"/>
    <w:rsid w:val="00B5304F"/>
    <w:rsid w:val="00B53449"/>
    <w:rsid w:val="00BD64A4"/>
    <w:rsid w:val="00BF2B39"/>
    <w:rsid w:val="00C03355"/>
    <w:rsid w:val="00C36D20"/>
    <w:rsid w:val="00C935F8"/>
    <w:rsid w:val="00CB247A"/>
    <w:rsid w:val="00D179EF"/>
    <w:rsid w:val="00D705C6"/>
    <w:rsid w:val="00DC25B9"/>
    <w:rsid w:val="00DC5861"/>
    <w:rsid w:val="00E260C9"/>
    <w:rsid w:val="00EA54AA"/>
    <w:rsid w:val="00EB40A0"/>
    <w:rsid w:val="00EC35A0"/>
    <w:rsid w:val="00F049B4"/>
    <w:rsid w:val="00F05F9F"/>
    <w:rsid w:val="00F23E17"/>
    <w:rsid w:val="00FA038F"/>
    <w:rsid w:val="00FA054B"/>
    <w:rsid w:val="00FA616A"/>
    <w:rsid w:val="00FC1696"/>
    <w:rsid w:val="00FC637A"/>
    <w:rsid w:val="00FD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6DFDC-5CC2-47FD-B153-2E06048D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23"/>
  </w:style>
  <w:style w:type="paragraph" w:styleId="5">
    <w:name w:val="heading 5"/>
    <w:basedOn w:val="a"/>
    <w:link w:val="50"/>
    <w:qFormat/>
    <w:rsid w:val="004A6F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6F5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4A6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6F57"/>
    <w:pPr>
      <w:ind w:left="720"/>
      <w:contextualSpacing/>
    </w:pPr>
  </w:style>
  <w:style w:type="paragraph" w:styleId="a5">
    <w:name w:val="Normal (Web)"/>
    <w:basedOn w:val="a"/>
    <w:rsid w:val="004A6F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D0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05F9"/>
  </w:style>
  <w:style w:type="paragraph" w:styleId="a8">
    <w:name w:val="footer"/>
    <w:basedOn w:val="a"/>
    <w:link w:val="a9"/>
    <w:uiPriority w:val="99"/>
    <w:unhideWhenUsed/>
    <w:rsid w:val="002D0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05F9"/>
  </w:style>
  <w:style w:type="paragraph" w:styleId="aa">
    <w:name w:val="Balloon Text"/>
    <w:basedOn w:val="a"/>
    <w:link w:val="ab"/>
    <w:uiPriority w:val="99"/>
    <w:semiHidden/>
    <w:unhideWhenUsed/>
    <w:rsid w:val="0084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Малышева</cp:lastModifiedBy>
  <cp:revision>2</cp:revision>
  <cp:lastPrinted>2017-11-29T08:23:00Z</cp:lastPrinted>
  <dcterms:created xsi:type="dcterms:W3CDTF">2017-11-29T08:35:00Z</dcterms:created>
  <dcterms:modified xsi:type="dcterms:W3CDTF">2017-11-29T08:35:00Z</dcterms:modified>
</cp:coreProperties>
</file>